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F258C" w:rsidRDefault="00D376E1">
      <w:pPr>
        <w:pStyle w:val="Normal0"/>
        <w:jc w:val="center"/>
        <w:rPr>
          <w:b/>
          <w:sz w:val="20"/>
          <w:szCs w:val="20"/>
        </w:rPr>
      </w:pPr>
      <w:r>
        <w:rPr>
          <w:b/>
          <w:sz w:val="20"/>
          <w:szCs w:val="20"/>
        </w:rPr>
        <w:t>FORMATO PARA EL DESARROLLO DE COMPONENTE FORMATIVO</w:t>
      </w:r>
    </w:p>
    <w:p w14:paraId="00000002" w14:textId="77777777" w:rsidR="00FF258C" w:rsidRDefault="00FF258C">
      <w:pPr>
        <w:pStyle w:val="Normal0"/>
        <w:tabs>
          <w:tab w:val="left" w:pos="3224"/>
        </w:tabs>
        <w:rPr>
          <w:sz w:val="20"/>
          <w:szCs w:val="20"/>
        </w:rPr>
      </w:pPr>
    </w:p>
    <w:tbl>
      <w:tblPr>
        <w:tblStyle w:val="1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574AF" w:rsidRPr="008574AF" w14:paraId="57121341" w14:textId="77777777">
        <w:trPr>
          <w:trHeight w:val="340"/>
        </w:trPr>
        <w:tc>
          <w:tcPr>
            <w:tcW w:w="3397" w:type="dxa"/>
            <w:vAlign w:val="center"/>
          </w:tcPr>
          <w:p w14:paraId="00000003" w14:textId="77777777" w:rsidR="00FF258C" w:rsidRPr="008574AF" w:rsidRDefault="00D376E1">
            <w:pPr>
              <w:pStyle w:val="Normal0"/>
              <w:spacing w:line="276" w:lineRule="auto"/>
              <w:rPr>
                <w:sz w:val="20"/>
                <w:szCs w:val="20"/>
              </w:rPr>
            </w:pPr>
            <w:r w:rsidRPr="008574AF">
              <w:rPr>
                <w:sz w:val="20"/>
                <w:szCs w:val="20"/>
              </w:rPr>
              <w:t>PROGRAMA DE FORMACIÓN</w:t>
            </w:r>
          </w:p>
        </w:tc>
        <w:tc>
          <w:tcPr>
            <w:tcW w:w="6565" w:type="dxa"/>
            <w:vAlign w:val="center"/>
          </w:tcPr>
          <w:p w14:paraId="00000004" w14:textId="448660D4" w:rsidR="00FF258C" w:rsidRPr="006F5074" w:rsidRDefault="00764595">
            <w:pPr>
              <w:pStyle w:val="Normal0"/>
              <w:spacing w:line="276" w:lineRule="auto"/>
              <w:rPr>
                <w:sz w:val="20"/>
                <w:szCs w:val="20"/>
              </w:rPr>
            </w:pPr>
            <w:r w:rsidRPr="00764595">
              <w:rPr>
                <w:sz w:val="20"/>
                <w:szCs w:val="20"/>
              </w:rPr>
              <w:t>Selección de proveedores de servicios farmacéuticos</w:t>
            </w:r>
          </w:p>
        </w:tc>
      </w:tr>
    </w:tbl>
    <w:p w14:paraId="00000005" w14:textId="77777777" w:rsidR="00FF258C" w:rsidRPr="008574AF" w:rsidRDefault="00FF258C">
      <w:pPr>
        <w:pStyle w:val="Normal0"/>
        <w:rPr>
          <w:b/>
          <w:sz w:val="20"/>
          <w:szCs w:val="20"/>
        </w:rPr>
      </w:pPr>
    </w:p>
    <w:tbl>
      <w:tblPr>
        <w:tblStyle w:val="1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6F5074" w14:paraId="3DB511B9" w14:textId="77777777">
        <w:trPr>
          <w:trHeight w:val="340"/>
        </w:trPr>
        <w:tc>
          <w:tcPr>
            <w:tcW w:w="1838" w:type="dxa"/>
            <w:vAlign w:val="center"/>
          </w:tcPr>
          <w:p w14:paraId="00000006" w14:textId="77777777" w:rsidR="00FF258C" w:rsidRPr="006F5074" w:rsidRDefault="00D376E1">
            <w:pPr>
              <w:pStyle w:val="Normal0"/>
              <w:rPr>
                <w:sz w:val="20"/>
                <w:szCs w:val="20"/>
              </w:rPr>
            </w:pPr>
            <w:r w:rsidRPr="006F5074">
              <w:rPr>
                <w:sz w:val="20"/>
                <w:szCs w:val="20"/>
              </w:rPr>
              <w:t>COMPETENCIA</w:t>
            </w:r>
          </w:p>
        </w:tc>
        <w:tc>
          <w:tcPr>
            <w:tcW w:w="2835" w:type="dxa"/>
            <w:vAlign w:val="center"/>
          </w:tcPr>
          <w:p w14:paraId="00000007" w14:textId="43F999B1" w:rsidR="00FF258C" w:rsidRPr="0051644F" w:rsidRDefault="00764595" w:rsidP="00666EB9">
            <w:pPr>
              <w:pStyle w:val="Default"/>
              <w:rPr>
                <w:sz w:val="20"/>
                <w:szCs w:val="20"/>
              </w:rPr>
            </w:pPr>
            <w:r w:rsidRPr="00764595">
              <w:rPr>
                <w:sz w:val="20"/>
                <w:szCs w:val="20"/>
              </w:rPr>
              <w:t xml:space="preserve">230101270. </w:t>
            </w:r>
            <w:r w:rsidRPr="00764595">
              <w:rPr>
                <w:b w:val="0"/>
                <w:sz w:val="20"/>
                <w:szCs w:val="20"/>
              </w:rPr>
              <w:t>Entregar productos farmacéuticos según delegación y normativa de salud.</w:t>
            </w:r>
          </w:p>
        </w:tc>
        <w:tc>
          <w:tcPr>
            <w:tcW w:w="2126" w:type="dxa"/>
            <w:vAlign w:val="center"/>
          </w:tcPr>
          <w:p w14:paraId="00000008" w14:textId="77777777" w:rsidR="00FF258C" w:rsidRPr="006F5074" w:rsidRDefault="00D376E1">
            <w:pPr>
              <w:pStyle w:val="Normal0"/>
              <w:rPr>
                <w:sz w:val="20"/>
                <w:szCs w:val="20"/>
              </w:rPr>
            </w:pPr>
            <w:r w:rsidRPr="006F5074">
              <w:rPr>
                <w:sz w:val="20"/>
                <w:szCs w:val="20"/>
              </w:rPr>
              <w:t>RESULTADOS DE APRENDIZAJE</w:t>
            </w:r>
          </w:p>
        </w:tc>
        <w:tc>
          <w:tcPr>
            <w:tcW w:w="3163" w:type="dxa"/>
            <w:vAlign w:val="center"/>
          </w:tcPr>
          <w:p w14:paraId="00000009" w14:textId="55F6D618" w:rsidR="00E27746" w:rsidRPr="006F5074" w:rsidRDefault="00764595" w:rsidP="0051644F">
            <w:pPr>
              <w:rPr>
                <w:b w:val="0"/>
                <w:sz w:val="20"/>
                <w:szCs w:val="20"/>
              </w:rPr>
            </w:pPr>
            <w:r w:rsidRPr="00764595">
              <w:rPr>
                <w:sz w:val="20"/>
                <w:szCs w:val="20"/>
              </w:rPr>
              <w:t xml:space="preserve">230101270-01. </w:t>
            </w:r>
            <w:r w:rsidRPr="00764595">
              <w:rPr>
                <w:b w:val="0"/>
                <w:sz w:val="20"/>
                <w:szCs w:val="20"/>
              </w:rPr>
              <w:t>Establecer criterios de evaluación de proveedores farmacéuticos con base en tipo de producto y normativa.</w:t>
            </w:r>
          </w:p>
        </w:tc>
      </w:tr>
    </w:tbl>
    <w:p w14:paraId="0000000A" w14:textId="5374780C" w:rsidR="00FF258C" w:rsidRDefault="00FF258C">
      <w:pPr>
        <w:pStyle w:val="Normal0"/>
        <w:rPr>
          <w:sz w:val="20"/>
          <w:szCs w:val="20"/>
        </w:rPr>
      </w:pPr>
    </w:p>
    <w:p w14:paraId="0000000B" w14:textId="77777777" w:rsidR="00FF258C" w:rsidRDefault="00FF258C">
      <w:pPr>
        <w:pStyle w:val="Normal0"/>
        <w:rPr>
          <w:sz w:val="20"/>
          <w:szCs w:val="20"/>
        </w:rPr>
      </w:pPr>
    </w:p>
    <w:tbl>
      <w:tblPr>
        <w:tblStyle w:val="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14:paraId="49D4BFBB" w14:textId="77777777">
        <w:trPr>
          <w:trHeight w:val="340"/>
        </w:trPr>
        <w:tc>
          <w:tcPr>
            <w:tcW w:w="3397" w:type="dxa"/>
            <w:vAlign w:val="center"/>
          </w:tcPr>
          <w:p w14:paraId="0000000C" w14:textId="77777777" w:rsidR="00FF258C" w:rsidRPr="00E71C81" w:rsidRDefault="00D376E1">
            <w:pPr>
              <w:pStyle w:val="Normal0"/>
              <w:spacing w:line="276" w:lineRule="auto"/>
              <w:rPr>
                <w:sz w:val="20"/>
                <w:szCs w:val="20"/>
              </w:rPr>
            </w:pPr>
            <w:r w:rsidRPr="00E71C81">
              <w:rPr>
                <w:sz w:val="20"/>
                <w:szCs w:val="20"/>
              </w:rPr>
              <w:t>NÚMERO DEL COMPONENTE FORMATIVO</w:t>
            </w:r>
          </w:p>
        </w:tc>
        <w:tc>
          <w:tcPr>
            <w:tcW w:w="6565" w:type="dxa"/>
            <w:vAlign w:val="center"/>
          </w:tcPr>
          <w:p w14:paraId="0000000D" w14:textId="0C23A118" w:rsidR="00FF258C" w:rsidRPr="008574AF" w:rsidRDefault="00A708C2">
            <w:pPr>
              <w:pStyle w:val="Normal0"/>
              <w:spacing w:line="276" w:lineRule="auto"/>
              <w:rPr>
                <w:sz w:val="20"/>
                <w:szCs w:val="20"/>
              </w:rPr>
            </w:pPr>
            <w:r>
              <w:rPr>
                <w:sz w:val="20"/>
                <w:szCs w:val="20"/>
              </w:rPr>
              <w:t>01</w:t>
            </w:r>
          </w:p>
        </w:tc>
      </w:tr>
      <w:tr w:rsidR="00FF258C" w14:paraId="5196225A" w14:textId="77777777">
        <w:trPr>
          <w:trHeight w:val="340"/>
        </w:trPr>
        <w:tc>
          <w:tcPr>
            <w:tcW w:w="3397" w:type="dxa"/>
            <w:vAlign w:val="center"/>
          </w:tcPr>
          <w:p w14:paraId="0000000E" w14:textId="77777777" w:rsidR="00FF258C" w:rsidRPr="00E71C81" w:rsidRDefault="00D376E1">
            <w:pPr>
              <w:pStyle w:val="Normal0"/>
              <w:spacing w:line="276" w:lineRule="auto"/>
              <w:rPr>
                <w:sz w:val="20"/>
                <w:szCs w:val="20"/>
              </w:rPr>
            </w:pPr>
            <w:r w:rsidRPr="00E71C81">
              <w:rPr>
                <w:sz w:val="20"/>
                <w:szCs w:val="20"/>
              </w:rPr>
              <w:t>NOMBRE DEL COMPONENTE FORMATIVO</w:t>
            </w:r>
          </w:p>
        </w:tc>
        <w:tc>
          <w:tcPr>
            <w:tcW w:w="6565" w:type="dxa"/>
            <w:vAlign w:val="center"/>
          </w:tcPr>
          <w:p w14:paraId="0000000F" w14:textId="12D28EEF" w:rsidR="00FF258C" w:rsidRPr="001E287F" w:rsidRDefault="00A708C2" w:rsidP="001E287F">
            <w:pPr>
              <w:rPr>
                <w:sz w:val="20"/>
                <w:szCs w:val="20"/>
              </w:rPr>
            </w:pPr>
            <w:r w:rsidRPr="00A708C2">
              <w:rPr>
                <w:sz w:val="20"/>
                <w:szCs w:val="20"/>
              </w:rPr>
              <w:t>Fundamentos técnicos y normativos del sector farmacéutico.</w:t>
            </w:r>
          </w:p>
        </w:tc>
      </w:tr>
      <w:tr w:rsidR="00FF258C" w14:paraId="323364CF" w14:textId="77777777">
        <w:trPr>
          <w:trHeight w:val="340"/>
        </w:trPr>
        <w:tc>
          <w:tcPr>
            <w:tcW w:w="3397" w:type="dxa"/>
            <w:vAlign w:val="center"/>
          </w:tcPr>
          <w:p w14:paraId="00000010" w14:textId="77777777" w:rsidR="00FF258C" w:rsidRPr="00E71C81" w:rsidRDefault="00D376E1">
            <w:pPr>
              <w:pStyle w:val="Normal0"/>
              <w:spacing w:line="276" w:lineRule="auto"/>
              <w:rPr>
                <w:sz w:val="20"/>
                <w:szCs w:val="20"/>
              </w:rPr>
            </w:pPr>
            <w:r w:rsidRPr="00E71C81">
              <w:rPr>
                <w:sz w:val="20"/>
                <w:szCs w:val="20"/>
              </w:rPr>
              <w:t>BREVE DESCRIPCIÓN</w:t>
            </w:r>
          </w:p>
        </w:tc>
        <w:tc>
          <w:tcPr>
            <w:tcW w:w="6565" w:type="dxa"/>
            <w:vAlign w:val="center"/>
          </w:tcPr>
          <w:p w14:paraId="00000011" w14:textId="72A2EBDC" w:rsidR="00FF258C" w:rsidRPr="00F71440" w:rsidRDefault="00A708C2" w:rsidP="00373420">
            <w:pPr>
              <w:pStyle w:val="Normal0"/>
              <w:spacing w:line="276" w:lineRule="auto"/>
              <w:jc w:val="both"/>
              <w:rPr>
                <w:b w:val="0"/>
                <w:sz w:val="20"/>
                <w:szCs w:val="20"/>
              </w:rPr>
            </w:pPr>
            <w:r w:rsidRPr="00A708C2">
              <w:rPr>
                <w:b w:val="0"/>
                <w:bCs/>
                <w:sz w:val="20"/>
                <w:szCs w:val="20"/>
              </w:rPr>
              <w:t>Para desempeñarse con eficacia en el ámbito de los servicios farmacéuticos, es fundamental contar con criterios claros para la evaluación y selección de proveedores, dado el impacto que estas decisiones tienen sobre la calidad, seguridad y disponibilidad de los productos entregados al usuario final. En este contexto, se abordan aspectos clave que permiten fortalecer las capacidades para analizar marcos normativos, condiciones comerciales y estándares de calidad, proporcionando herramientas teóricas y prácticas que respaldan una toma de decisiones estratégica en un entorno exigente y en constante evolución.</w:t>
            </w:r>
          </w:p>
        </w:tc>
      </w:tr>
      <w:tr w:rsidR="00FF258C" w14:paraId="4789F7AB" w14:textId="77777777">
        <w:trPr>
          <w:trHeight w:val="340"/>
        </w:trPr>
        <w:tc>
          <w:tcPr>
            <w:tcW w:w="3397" w:type="dxa"/>
            <w:vAlign w:val="center"/>
          </w:tcPr>
          <w:p w14:paraId="00000012" w14:textId="77777777" w:rsidR="00FF258C" w:rsidRPr="00DD711C" w:rsidRDefault="00D376E1">
            <w:pPr>
              <w:pStyle w:val="Normal0"/>
              <w:spacing w:line="276" w:lineRule="auto"/>
              <w:rPr>
                <w:sz w:val="20"/>
                <w:szCs w:val="20"/>
              </w:rPr>
            </w:pPr>
            <w:r w:rsidRPr="00DD711C">
              <w:rPr>
                <w:sz w:val="20"/>
                <w:szCs w:val="20"/>
              </w:rPr>
              <w:t>PALABRAS CLAVE</w:t>
            </w:r>
          </w:p>
        </w:tc>
        <w:tc>
          <w:tcPr>
            <w:tcW w:w="6565" w:type="dxa"/>
            <w:vAlign w:val="center"/>
          </w:tcPr>
          <w:p w14:paraId="7C19CA12" w14:textId="09A614BC" w:rsidR="00316657" w:rsidRPr="00316657" w:rsidRDefault="00316657" w:rsidP="00316657">
            <w:pPr>
              <w:pStyle w:val="Normal0"/>
              <w:rPr>
                <w:sz w:val="20"/>
                <w:szCs w:val="20"/>
              </w:rPr>
            </w:pPr>
            <w:r>
              <w:rPr>
                <w:sz w:val="20"/>
                <w:szCs w:val="20"/>
              </w:rPr>
              <w:t>Calidad, evaluación, farmacia, medicamentos, p</w:t>
            </w:r>
            <w:r w:rsidRPr="00316657">
              <w:rPr>
                <w:sz w:val="20"/>
                <w:szCs w:val="20"/>
              </w:rPr>
              <w:t>roveedor</w:t>
            </w:r>
          </w:p>
          <w:p w14:paraId="00000013" w14:textId="30F58419" w:rsidR="00FF258C" w:rsidRPr="00DD711C" w:rsidRDefault="00FF258C" w:rsidP="003E2892">
            <w:pPr>
              <w:pStyle w:val="Normal0"/>
              <w:rPr>
                <w:sz w:val="20"/>
                <w:szCs w:val="20"/>
              </w:rPr>
            </w:pPr>
          </w:p>
        </w:tc>
      </w:tr>
    </w:tbl>
    <w:p w14:paraId="00000014" w14:textId="77777777" w:rsidR="00FF258C" w:rsidRDefault="00FF258C">
      <w:pPr>
        <w:pStyle w:val="Normal0"/>
        <w:rPr>
          <w:sz w:val="20"/>
          <w:szCs w:val="20"/>
        </w:rPr>
      </w:pPr>
    </w:p>
    <w:tbl>
      <w:tblPr>
        <w:tblStyle w:val="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14:paraId="4F59971A" w14:textId="77777777">
        <w:trPr>
          <w:trHeight w:val="340"/>
        </w:trPr>
        <w:tc>
          <w:tcPr>
            <w:tcW w:w="3397" w:type="dxa"/>
            <w:vAlign w:val="center"/>
          </w:tcPr>
          <w:p w14:paraId="00000015" w14:textId="77777777" w:rsidR="00FF258C" w:rsidRPr="006F5074" w:rsidRDefault="00D376E1">
            <w:pPr>
              <w:pStyle w:val="Normal0"/>
              <w:spacing w:line="276" w:lineRule="auto"/>
              <w:rPr>
                <w:sz w:val="20"/>
                <w:szCs w:val="20"/>
              </w:rPr>
            </w:pPr>
            <w:r w:rsidRPr="006F5074">
              <w:rPr>
                <w:sz w:val="20"/>
                <w:szCs w:val="20"/>
              </w:rPr>
              <w:t>ÁREA OCUPACIONAL</w:t>
            </w:r>
          </w:p>
        </w:tc>
        <w:tc>
          <w:tcPr>
            <w:tcW w:w="6565" w:type="dxa"/>
            <w:vAlign w:val="center"/>
          </w:tcPr>
          <w:p w14:paraId="00000020" w14:textId="5A68F23C" w:rsidR="00FF258C" w:rsidRPr="006F5074" w:rsidRDefault="005E7C05" w:rsidP="005E7C05">
            <w:pPr>
              <w:pStyle w:val="Normal0"/>
              <w:spacing w:line="276" w:lineRule="auto"/>
              <w:rPr>
                <w:sz w:val="20"/>
                <w:szCs w:val="20"/>
              </w:rPr>
            </w:pPr>
            <w:r>
              <w:rPr>
                <w:sz w:val="20"/>
                <w:szCs w:val="20"/>
              </w:rPr>
              <w:t>Salud.</w:t>
            </w:r>
          </w:p>
        </w:tc>
      </w:tr>
      <w:tr w:rsidR="00FF258C" w14:paraId="6E9ED268" w14:textId="77777777">
        <w:trPr>
          <w:trHeight w:val="465"/>
        </w:trPr>
        <w:tc>
          <w:tcPr>
            <w:tcW w:w="3397" w:type="dxa"/>
            <w:vAlign w:val="center"/>
          </w:tcPr>
          <w:p w14:paraId="00000021" w14:textId="77777777" w:rsidR="00FF258C" w:rsidRDefault="00D376E1">
            <w:pPr>
              <w:pStyle w:val="Normal0"/>
              <w:spacing w:line="276" w:lineRule="auto"/>
              <w:rPr>
                <w:sz w:val="20"/>
                <w:szCs w:val="20"/>
              </w:rPr>
            </w:pPr>
            <w:r>
              <w:rPr>
                <w:sz w:val="20"/>
                <w:szCs w:val="20"/>
              </w:rPr>
              <w:t>IDIOMA</w:t>
            </w:r>
          </w:p>
        </w:tc>
        <w:tc>
          <w:tcPr>
            <w:tcW w:w="6565" w:type="dxa"/>
            <w:vAlign w:val="center"/>
          </w:tcPr>
          <w:p w14:paraId="00000022" w14:textId="56B62E05" w:rsidR="00FF258C" w:rsidRPr="008574AF" w:rsidRDefault="00894147">
            <w:pPr>
              <w:pStyle w:val="Normal0"/>
              <w:spacing w:line="276" w:lineRule="auto"/>
              <w:rPr>
                <w:sz w:val="20"/>
                <w:szCs w:val="20"/>
              </w:rPr>
            </w:pPr>
            <w:r>
              <w:rPr>
                <w:sz w:val="20"/>
                <w:szCs w:val="20"/>
              </w:rPr>
              <w:t>E</w:t>
            </w:r>
            <w:r w:rsidR="008574AF" w:rsidRPr="008574AF">
              <w:rPr>
                <w:sz w:val="20"/>
                <w:szCs w:val="20"/>
              </w:rPr>
              <w:t>spañol</w:t>
            </w:r>
            <w:r w:rsidR="005620BF">
              <w:rPr>
                <w:sz w:val="20"/>
                <w:szCs w:val="20"/>
              </w:rPr>
              <w:t>.</w:t>
            </w:r>
          </w:p>
        </w:tc>
      </w:tr>
    </w:tbl>
    <w:p w14:paraId="00000023" w14:textId="77777777" w:rsidR="00FF258C" w:rsidRDefault="00FF258C">
      <w:pPr>
        <w:pStyle w:val="Normal0"/>
        <w:rPr>
          <w:sz w:val="20"/>
          <w:szCs w:val="20"/>
        </w:rPr>
      </w:pPr>
    </w:p>
    <w:p w14:paraId="00000027" w14:textId="77777777" w:rsidR="00FF258C" w:rsidRDefault="00FF258C">
      <w:pPr>
        <w:pStyle w:val="Normal0"/>
        <w:rPr>
          <w:sz w:val="20"/>
          <w:szCs w:val="20"/>
        </w:rPr>
      </w:pPr>
    </w:p>
    <w:p w14:paraId="00000028" w14:textId="77777777" w:rsidR="00FF258C" w:rsidRDefault="00D376E1" w:rsidP="00B10FA2">
      <w:pPr>
        <w:pStyle w:val="Normal0"/>
        <w:numPr>
          <w:ilvl w:val="0"/>
          <w:numId w:val="1"/>
        </w:numPr>
        <w:pBdr>
          <w:top w:val="nil"/>
          <w:left w:val="nil"/>
          <w:bottom w:val="nil"/>
          <w:right w:val="nil"/>
          <w:between w:val="nil"/>
        </w:pBdr>
        <w:spacing w:line="360" w:lineRule="auto"/>
        <w:ind w:left="284" w:hanging="284"/>
        <w:jc w:val="both"/>
        <w:rPr>
          <w:b/>
          <w:color w:val="000000"/>
          <w:sz w:val="20"/>
          <w:szCs w:val="20"/>
        </w:rPr>
      </w:pPr>
      <w:r>
        <w:rPr>
          <w:b/>
          <w:color w:val="000000"/>
          <w:sz w:val="20"/>
          <w:szCs w:val="20"/>
        </w:rPr>
        <w:t xml:space="preserve">TABLA DE CONTENIDOS: </w:t>
      </w:r>
    </w:p>
    <w:p w14:paraId="2DD4D228" w14:textId="77777777" w:rsidR="007343BB" w:rsidRDefault="007343BB" w:rsidP="007343BB">
      <w:pPr>
        <w:pStyle w:val="Normal0"/>
        <w:pBdr>
          <w:top w:val="nil"/>
          <w:left w:val="nil"/>
          <w:bottom w:val="nil"/>
          <w:right w:val="nil"/>
          <w:between w:val="nil"/>
        </w:pBdr>
        <w:spacing w:line="360" w:lineRule="auto"/>
        <w:ind w:left="284"/>
        <w:jc w:val="both"/>
        <w:rPr>
          <w:b/>
          <w:color w:val="000000"/>
          <w:sz w:val="20"/>
          <w:szCs w:val="20"/>
        </w:rPr>
      </w:pPr>
    </w:p>
    <w:p w14:paraId="38709C26" w14:textId="5F612BA9" w:rsidR="007343BB" w:rsidRDefault="007343BB" w:rsidP="007343BB">
      <w:pPr>
        <w:pStyle w:val="Normal0"/>
        <w:pBdr>
          <w:top w:val="nil"/>
          <w:left w:val="nil"/>
          <w:bottom w:val="nil"/>
          <w:right w:val="nil"/>
          <w:between w:val="nil"/>
        </w:pBdr>
        <w:spacing w:line="360" w:lineRule="auto"/>
        <w:jc w:val="both"/>
        <w:rPr>
          <w:b/>
          <w:color w:val="000000"/>
          <w:sz w:val="20"/>
          <w:szCs w:val="20"/>
        </w:rPr>
      </w:pPr>
      <w:r>
        <w:rPr>
          <w:b/>
          <w:color w:val="000000"/>
          <w:sz w:val="20"/>
          <w:szCs w:val="20"/>
        </w:rPr>
        <w:t>A. TABLA DE CONTENIDOS</w:t>
      </w:r>
    </w:p>
    <w:p w14:paraId="18DF9E0D" w14:textId="52E0280B" w:rsidR="00400499" w:rsidRDefault="00DF687B" w:rsidP="00DF687B">
      <w:pPr>
        <w:pStyle w:val="Normal0"/>
        <w:spacing w:line="360" w:lineRule="auto"/>
        <w:rPr>
          <w:b/>
          <w:sz w:val="20"/>
          <w:szCs w:val="20"/>
        </w:rPr>
      </w:pPr>
      <w:r w:rsidRPr="00DF687B">
        <w:rPr>
          <w:b/>
          <w:sz w:val="20"/>
          <w:szCs w:val="20"/>
        </w:rPr>
        <w:t>B.</w:t>
      </w:r>
      <w:r>
        <w:rPr>
          <w:b/>
          <w:sz w:val="20"/>
          <w:szCs w:val="20"/>
        </w:rPr>
        <w:t xml:space="preserve">  INTRODUCCIÓN </w:t>
      </w:r>
    </w:p>
    <w:p w14:paraId="445B2A25" w14:textId="17AC60BF" w:rsidR="001E287F" w:rsidRDefault="00DF687B" w:rsidP="001E287F">
      <w:pPr>
        <w:pStyle w:val="Normal0"/>
        <w:spacing w:line="360" w:lineRule="auto"/>
        <w:rPr>
          <w:b/>
          <w:sz w:val="20"/>
          <w:szCs w:val="20"/>
        </w:rPr>
      </w:pPr>
      <w:r>
        <w:rPr>
          <w:b/>
          <w:sz w:val="20"/>
          <w:szCs w:val="20"/>
        </w:rPr>
        <w:t>C.  DESARROLLO DE CONTENIDOS</w:t>
      </w:r>
    </w:p>
    <w:p w14:paraId="4677BE18" w14:textId="77777777" w:rsidR="00AD4A61" w:rsidRPr="001E287F" w:rsidRDefault="00AD4A61" w:rsidP="001E287F">
      <w:pPr>
        <w:pStyle w:val="Normal0"/>
        <w:spacing w:line="360" w:lineRule="auto"/>
        <w:rPr>
          <w:b/>
          <w:sz w:val="20"/>
          <w:szCs w:val="20"/>
        </w:rPr>
      </w:pPr>
    </w:p>
    <w:p w14:paraId="53DD136E" w14:textId="329C434C" w:rsidR="009D2216" w:rsidRDefault="000B4758" w:rsidP="007206FE">
      <w:pPr>
        <w:pStyle w:val="Normal0"/>
        <w:numPr>
          <w:ilvl w:val="0"/>
          <w:numId w:val="9"/>
        </w:numPr>
        <w:spacing w:line="360" w:lineRule="auto"/>
        <w:rPr>
          <w:bCs/>
        </w:rPr>
      </w:pPr>
      <w:r w:rsidRPr="000B4758">
        <w:rPr>
          <w:bCs/>
        </w:rPr>
        <w:t>Análisis de las características del negocio farmacéutico</w:t>
      </w:r>
    </w:p>
    <w:p w14:paraId="31A439A4" w14:textId="216CE51C" w:rsidR="00433855" w:rsidRDefault="00433855" w:rsidP="007206FE">
      <w:pPr>
        <w:pStyle w:val="Normal0"/>
        <w:numPr>
          <w:ilvl w:val="1"/>
          <w:numId w:val="9"/>
        </w:numPr>
        <w:spacing w:line="360" w:lineRule="auto"/>
        <w:rPr>
          <w:bCs/>
        </w:rPr>
      </w:pPr>
      <w:r w:rsidRPr="00433855">
        <w:rPr>
          <w:bCs/>
        </w:rPr>
        <w:t>Capacidad de compra y almacenamiento</w:t>
      </w:r>
    </w:p>
    <w:p w14:paraId="1FA898B8" w14:textId="3F2FA78A" w:rsidR="003C2060" w:rsidRPr="003C2060" w:rsidRDefault="00AD4A61" w:rsidP="003C2060">
      <w:pPr>
        <w:pStyle w:val="Prrafodelista"/>
        <w:numPr>
          <w:ilvl w:val="1"/>
          <w:numId w:val="9"/>
        </w:numPr>
        <w:rPr>
          <w:bCs/>
        </w:rPr>
      </w:pPr>
      <w:r w:rsidRPr="00037C41">
        <w:rPr>
          <w:bCs/>
        </w:rPr>
        <w:t>Modelo de operación en servicios farmacéuticos</w:t>
      </w:r>
      <w:r w:rsidR="00037C41" w:rsidRPr="00037C41">
        <w:t xml:space="preserve"> </w:t>
      </w:r>
    </w:p>
    <w:p w14:paraId="21F78DC2" w14:textId="03E958AB" w:rsidR="003C2060" w:rsidRPr="003C2060" w:rsidRDefault="003C2060" w:rsidP="003C2060">
      <w:pPr>
        <w:pStyle w:val="Prrafodelista"/>
        <w:numPr>
          <w:ilvl w:val="0"/>
          <w:numId w:val="9"/>
        </w:numPr>
        <w:rPr>
          <w:bCs/>
        </w:rPr>
      </w:pPr>
      <w:r w:rsidRPr="00363EC6">
        <w:rPr>
          <w:rFonts w:eastAsia="Times New Roman"/>
          <w:color w:val="242424"/>
          <w:lang w:eastAsia="es-CO"/>
        </w:rPr>
        <w:t xml:space="preserve">Descripción de las características de los productos </w:t>
      </w:r>
      <w:r w:rsidRPr="003C2060">
        <w:rPr>
          <w:rFonts w:eastAsia="Times New Roman"/>
          <w:color w:val="242424"/>
          <w:lang w:eastAsia="es-CO"/>
        </w:rPr>
        <w:t>farmacéuticos</w:t>
      </w:r>
    </w:p>
    <w:p w14:paraId="50A02BA3" w14:textId="41F03997" w:rsidR="00AD4A61" w:rsidRDefault="001A6F37" w:rsidP="007206FE">
      <w:pPr>
        <w:pStyle w:val="Normal0"/>
        <w:numPr>
          <w:ilvl w:val="1"/>
          <w:numId w:val="9"/>
        </w:numPr>
        <w:spacing w:line="360" w:lineRule="auto"/>
        <w:rPr>
          <w:bCs/>
        </w:rPr>
      </w:pPr>
      <w:r w:rsidRPr="001A6F37">
        <w:rPr>
          <w:bCs/>
        </w:rPr>
        <w:t>C</w:t>
      </w:r>
      <w:r w:rsidR="003C2060">
        <w:rPr>
          <w:bCs/>
        </w:rPr>
        <w:t>lasificación de productos f</w:t>
      </w:r>
      <w:r w:rsidRPr="001A6F37">
        <w:rPr>
          <w:bCs/>
        </w:rPr>
        <w:t>armacéuticos</w:t>
      </w:r>
    </w:p>
    <w:p w14:paraId="732567C5" w14:textId="33DF516B" w:rsidR="00FA2975" w:rsidRDefault="003C2060" w:rsidP="003C2060">
      <w:pPr>
        <w:pStyle w:val="Normal0"/>
        <w:numPr>
          <w:ilvl w:val="0"/>
          <w:numId w:val="9"/>
        </w:numPr>
        <w:spacing w:line="360" w:lineRule="auto"/>
        <w:rPr>
          <w:bCs/>
        </w:rPr>
      </w:pPr>
      <w:r w:rsidRPr="003C2060">
        <w:rPr>
          <w:bCs/>
        </w:rPr>
        <w:t>Clasificación de proveedores farmacéuticos</w:t>
      </w:r>
    </w:p>
    <w:p w14:paraId="5EF850A2" w14:textId="4686E6C7" w:rsidR="001E287F" w:rsidRDefault="001F79F2" w:rsidP="007206FE">
      <w:pPr>
        <w:pStyle w:val="Normal0"/>
        <w:numPr>
          <w:ilvl w:val="0"/>
          <w:numId w:val="9"/>
        </w:numPr>
        <w:spacing w:line="360" w:lineRule="auto"/>
        <w:rPr>
          <w:bCs/>
        </w:rPr>
      </w:pPr>
      <w:r w:rsidRPr="001F79F2">
        <w:rPr>
          <w:bCs/>
        </w:rPr>
        <w:lastRenderedPageBreak/>
        <w:t>Evaluación de proveedores farmacéuticos</w:t>
      </w:r>
    </w:p>
    <w:p w14:paraId="4050290C" w14:textId="77777777" w:rsidR="006709B8" w:rsidRPr="006709B8" w:rsidRDefault="006709B8" w:rsidP="006709B8">
      <w:pPr>
        <w:pStyle w:val="Normal0"/>
        <w:spacing w:line="360" w:lineRule="auto"/>
        <w:ind w:left="360"/>
        <w:rPr>
          <w:bCs/>
        </w:rPr>
      </w:pPr>
    </w:p>
    <w:p w14:paraId="3ED11C67" w14:textId="23797019" w:rsidR="007343BB" w:rsidRDefault="007343BB" w:rsidP="00A84B59">
      <w:pPr>
        <w:pStyle w:val="Normal0"/>
        <w:spacing w:line="360" w:lineRule="auto"/>
        <w:rPr>
          <w:b/>
          <w:sz w:val="20"/>
          <w:szCs w:val="20"/>
        </w:rPr>
      </w:pPr>
      <w:r w:rsidRPr="007343BB">
        <w:rPr>
          <w:b/>
          <w:sz w:val="20"/>
          <w:szCs w:val="20"/>
        </w:rPr>
        <w:t xml:space="preserve">D.  SINTESIS </w:t>
      </w:r>
    </w:p>
    <w:p w14:paraId="18470D62" w14:textId="22E8F0DC" w:rsidR="007343BB" w:rsidRDefault="00BA0FBD" w:rsidP="00A84B59">
      <w:pPr>
        <w:pStyle w:val="Normal0"/>
        <w:spacing w:line="360" w:lineRule="auto"/>
        <w:rPr>
          <w:b/>
          <w:sz w:val="20"/>
          <w:szCs w:val="20"/>
        </w:rPr>
      </w:pPr>
      <w:r>
        <w:rPr>
          <w:b/>
          <w:sz w:val="20"/>
          <w:szCs w:val="20"/>
        </w:rPr>
        <w:t>E.  ACTIVIDADES DIDÁCTICAS</w:t>
      </w:r>
    </w:p>
    <w:p w14:paraId="3E3A60FE" w14:textId="77777777" w:rsidR="007343BB" w:rsidRDefault="007343BB" w:rsidP="00A84B59">
      <w:pPr>
        <w:pStyle w:val="Normal0"/>
        <w:spacing w:line="360" w:lineRule="auto"/>
        <w:rPr>
          <w:b/>
          <w:sz w:val="20"/>
          <w:szCs w:val="20"/>
        </w:rPr>
      </w:pPr>
      <w:r>
        <w:rPr>
          <w:b/>
          <w:sz w:val="20"/>
          <w:szCs w:val="20"/>
        </w:rPr>
        <w:t>F.  MATERIAL COMPLEMENTARIO:</w:t>
      </w:r>
    </w:p>
    <w:p w14:paraId="1FD0AE68" w14:textId="681DCEB3" w:rsidR="007343BB" w:rsidRDefault="007343BB" w:rsidP="00A84B59">
      <w:pPr>
        <w:pStyle w:val="Normal0"/>
        <w:spacing w:line="360" w:lineRule="auto"/>
        <w:rPr>
          <w:b/>
          <w:sz w:val="20"/>
          <w:szCs w:val="20"/>
        </w:rPr>
      </w:pPr>
      <w:r>
        <w:rPr>
          <w:b/>
          <w:sz w:val="20"/>
          <w:szCs w:val="20"/>
        </w:rPr>
        <w:t>G.  GLOSARIO:</w:t>
      </w:r>
    </w:p>
    <w:p w14:paraId="093082B9" w14:textId="68096D08" w:rsidR="007343BB" w:rsidRDefault="007343BB" w:rsidP="00A84B59">
      <w:pPr>
        <w:pStyle w:val="Normal0"/>
        <w:spacing w:line="360" w:lineRule="auto"/>
        <w:rPr>
          <w:b/>
          <w:sz w:val="20"/>
          <w:szCs w:val="20"/>
        </w:rPr>
      </w:pPr>
      <w:r>
        <w:rPr>
          <w:b/>
          <w:sz w:val="20"/>
          <w:szCs w:val="20"/>
        </w:rPr>
        <w:t>H.  REFERENCIAS BIBLIOGRÁFICAS:</w:t>
      </w:r>
    </w:p>
    <w:p w14:paraId="73031619" w14:textId="01D6696B" w:rsidR="007343BB" w:rsidRDefault="007343BB" w:rsidP="00A84B59">
      <w:pPr>
        <w:pStyle w:val="Normal0"/>
        <w:spacing w:line="360" w:lineRule="auto"/>
        <w:rPr>
          <w:b/>
          <w:sz w:val="20"/>
          <w:szCs w:val="20"/>
        </w:rPr>
      </w:pPr>
      <w:r>
        <w:rPr>
          <w:b/>
          <w:sz w:val="20"/>
          <w:szCs w:val="20"/>
        </w:rPr>
        <w:t>I.    CONTROL DE DOCUMENTO</w:t>
      </w:r>
    </w:p>
    <w:p w14:paraId="4CA8C690" w14:textId="4BF3E925" w:rsidR="007343BB" w:rsidRDefault="007343BB" w:rsidP="00A84B59">
      <w:pPr>
        <w:pStyle w:val="Normal0"/>
        <w:spacing w:line="360" w:lineRule="auto"/>
        <w:rPr>
          <w:b/>
          <w:sz w:val="20"/>
          <w:szCs w:val="20"/>
        </w:rPr>
      </w:pPr>
      <w:r>
        <w:rPr>
          <w:b/>
          <w:sz w:val="20"/>
          <w:szCs w:val="20"/>
        </w:rPr>
        <w:t>J.   CONTROL DE CAMBIOS</w:t>
      </w:r>
    </w:p>
    <w:p w14:paraId="2E402750" w14:textId="77777777" w:rsidR="00CA4537" w:rsidRDefault="00CA4537" w:rsidP="007343BB">
      <w:pPr>
        <w:pStyle w:val="Normal0"/>
        <w:spacing w:line="360" w:lineRule="auto"/>
        <w:rPr>
          <w:b/>
          <w:sz w:val="20"/>
          <w:szCs w:val="20"/>
        </w:rPr>
      </w:pPr>
    </w:p>
    <w:p w14:paraId="04A259A6" w14:textId="2FAED6F6" w:rsidR="007343BB" w:rsidRPr="006709B8" w:rsidRDefault="0061407C" w:rsidP="006709B8">
      <w:pPr>
        <w:pStyle w:val="Normal0"/>
        <w:spacing w:line="360" w:lineRule="auto"/>
        <w:rPr>
          <w:b/>
          <w:sz w:val="20"/>
          <w:szCs w:val="20"/>
        </w:rPr>
      </w:pPr>
      <w:r>
        <w:rPr>
          <w:b/>
          <w:sz w:val="20"/>
          <w:szCs w:val="20"/>
        </w:rPr>
        <w:t xml:space="preserve">B. </w:t>
      </w:r>
      <w:r w:rsidR="007343BB" w:rsidRPr="006709B8">
        <w:rPr>
          <w:b/>
          <w:sz w:val="20"/>
          <w:szCs w:val="20"/>
        </w:rPr>
        <w:t xml:space="preserve">INTRODUCCIÓN </w:t>
      </w:r>
    </w:p>
    <w:p w14:paraId="31FFB155" w14:textId="77777777" w:rsidR="002B2DE8" w:rsidRPr="00BE5224" w:rsidRDefault="002B2DE8" w:rsidP="002B2DE8">
      <w:pPr>
        <w:pStyle w:val="Normal0"/>
        <w:spacing w:line="360" w:lineRule="auto"/>
        <w:ind w:left="720"/>
        <w:rPr>
          <w:b/>
        </w:rPr>
      </w:pPr>
    </w:p>
    <w:p w14:paraId="007976BB" w14:textId="77777777" w:rsidR="002B2DE8" w:rsidRPr="002B2DE8" w:rsidRDefault="002B2DE8" w:rsidP="002B2DE8">
      <w:pPr>
        <w:pStyle w:val="Normal0"/>
        <w:spacing w:line="360" w:lineRule="auto"/>
      </w:pPr>
      <w:r w:rsidRPr="002B2DE8">
        <w:t xml:space="preserve">En el contexto actual del sistema de salud colombiano, una gestión eficiente y transparente de </w:t>
      </w:r>
      <w:commentRangeStart w:id="0"/>
      <w:r w:rsidRPr="002B2DE8">
        <w:t>los</w:t>
      </w:r>
      <w:commentRangeEnd w:id="0"/>
      <w:r w:rsidR="004C370D">
        <w:rPr>
          <w:rStyle w:val="Refdecomentario"/>
        </w:rPr>
        <w:commentReference w:id="0"/>
      </w:r>
      <w:r w:rsidRPr="002B2DE8">
        <w:t xml:space="preserve"> procesos de abastecimiento en los servicios farmacéuticos es fundamental para garantizar la calidad en la atención, la seguridad del paciente y el uso racional de los recursos. La adecuada selección de proveedores representa una decisión estratégica que impacta directamente en la disponibilidad oportuna de medicamentos y tecnologías en salud, así como en el cumplimiento de la normatividad </w:t>
      </w:r>
      <w:commentRangeStart w:id="1"/>
      <w:r w:rsidRPr="002B2DE8">
        <w:t>vigente</w:t>
      </w:r>
      <w:commentRangeEnd w:id="1"/>
      <w:r w:rsidR="00352211">
        <w:rPr>
          <w:rStyle w:val="Refdecomentario"/>
        </w:rPr>
        <w:commentReference w:id="1"/>
      </w:r>
      <w:r w:rsidRPr="002B2DE8">
        <w:t>.</w:t>
      </w:r>
    </w:p>
    <w:p w14:paraId="4ECCA319" w14:textId="77777777" w:rsidR="002B2DE8" w:rsidRPr="002B2DE8" w:rsidRDefault="002B2DE8" w:rsidP="002B2DE8">
      <w:pPr>
        <w:pStyle w:val="Normal0"/>
        <w:spacing w:line="360" w:lineRule="auto"/>
      </w:pPr>
    </w:p>
    <w:p w14:paraId="1B99D4A5" w14:textId="44576E3B" w:rsidR="002B2DE8" w:rsidRPr="002B2DE8" w:rsidRDefault="002B2DE8" w:rsidP="002B2DE8">
      <w:pPr>
        <w:pStyle w:val="Normal0"/>
        <w:spacing w:line="360" w:lineRule="auto"/>
      </w:pPr>
      <w:r w:rsidRPr="002B2DE8">
        <w:t>El fortalecimiento de las competencias técnicas, normativas y comerciales en la evaluación y selección de proveedores permite a los profesionales del área de la salud aportar a la mejora continua de los procesos de contratación y compras. La aplicación de criterios adecuados facilita decisiones informadas</w:t>
      </w:r>
      <w:r w:rsidR="003C5E5C">
        <w:t>,</w:t>
      </w:r>
      <w:r w:rsidRPr="002B2DE8">
        <w:t xml:space="preserve"> que contribuyen al cumplimiento regulatorio y a una mayor eficiencia operativa.</w:t>
      </w:r>
    </w:p>
    <w:p w14:paraId="777F85B8" w14:textId="77777777" w:rsidR="002B2DE8" w:rsidRPr="002B2DE8" w:rsidRDefault="002B2DE8" w:rsidP="002B2DE8">
      <w:pPr>
        <w:pStyle w:val="Normal0"/>
        <w:spacing w:line="360" w:lineRule="auto"/>
      </w:pPr>
    </w:p>
    <w:p w14:paraId="53F41A4C" w14:textId="7239E47E" w:rsidR="00F41D8F" w:rsidRDefault="002B2DE8" w:rsidP="002B2DE8">
      <w:pPr>
        <w:pStyle w:val="Normal0"/>
        <w:spacing w:line="360" w:lineRule="auto"/>
      </w:pPr>
      <w:r w:rsidRPr="002B2DE8">
        <w:t>Esta propuesta integra los lineamientos pedagógicos y curriculares que orientan el desarrollo de capacidades prácticas, analíticas y decisionales, en respuesta a las necesidades del entorno productivo y las exigencias del sistema de salud colombiano.</w:t>
      </w:r>
    </w:p>
    <w:p w14:paraId="0098520A" w14:textId="77777777" w:rsidR="0061407C" w:rsidRDefault="0061407C" w:rsidP="002B2DE8">
      <w:pPr>
        <w:pStyle w:val="Normal0"/>
        <w:spacing w:line="360" w:lineRule="auto"/>
      </w:pPr>
    </w:p>
    <w:p w14:paraId="6E8FED85" w14:textId="229807BF" w:rsidR="0061407C" w:rsidRDefault="0061407C" w:rsidP="002B2DE8">
      <w:pPr>
        <w:pStyle w:val="Normal0"/>
        <w:spacing w:line="360" w:lineRule="auto"/>
        <w:rPr>
          <w:b/>
        </w:rPr>
      </w:pPr>
      <w:r w:rsidRPr="0061407C">
        <w:rPr>
          <w:b/>
        </w:rPr>
        <w:t>C. DESARROLLO DE CONTENIDOS</w:t>
      </w:r>
    </w:p>
    <w:p w14:paraId="4463BA9D" w14:textId="77777777" w:rsidR="0061407C" w:rsidRPr="0061407C" w:rsidRDefault="0061407C" w:rsidP="002B2DE8">
      <w:pPr>
        <w:pStyle w:val="Normal0"/>
        <w:spacing w:line="360" w:lineRule="auto"/>
        <w:rPr>
          <w:b/>
        </w:rPr>
      </w:pPr>
    </w:p>
    <w:p w14:paraId="68E79D1F" w14:textId="66CC6E10" w:rsidR="002B2DE8" w:rsidRPr="009D2216" w:rsidRDefault="002B2DE8" w:rsidP="002B2DE8">
      <w:pPr>
        <w:pStyle w:val="Normal0"/>
        <w:spacing w:line="360" w:lineRule="auto"/>
        <w:rPr>
          <w:b/>
        </w:rPr>
      </w:pPr>
      <w:r w:rsidRPr="002B2DE8">
        <w:rPr>
          <w:b/>
        </w:rPr>
        <w:t>1. Análisis de las características del negocio farmacéutico</w:t>
      </w:r>
    </w:p>
    <w:p w14:paraId="683B14F3" w14:textId="77777777" w:rsidR="00261B7D" w:rsidRPr="00BE5224" w:rsidRDefault="00261B7D" w:rsidP="004656E1">
      <w:pPr>
        <w:pStyle w:val="Normal0"/>
        <w:spacing w:line="360" w:lineRule="auto"/>
        <w:jc w:val="both"/>
      </w:pPr>
    </w:p>
    <w:p w14:paraId="31F8E439" w14:textId="0B1B1F8D" w:rsidR="002B2DE8" w:rsidRPr="002B2DE8" w:rsidRDefault="002B2DE8" w:rsidP="002B2DE8">
      <w:pPr>
        <w:pStyle w:val="Normal0"/>
        <w:spacing w:line="360" w:lineRule="auto"/>
        <w:rPr>
          <w:bCs/>
        </w:rPr>
      </w:pPr>
      <w:r w:rsidRPr="002B2DE8">
        <w:rPr>
          <w:bCs/>
        </w:rPr>
        <w:lastRenderedPageBreak/>
        <w:t>El negocio farmacéutico en Colombia constituye un pilar esencial del sistema de salud, cuya misión es garantizar el acceso oportuno, seguro y de calidad a medicamentos, dispositivos m</w:t>
      </w:r>
      <w:r>
        <w:rPr>
          <w:bCs/>
        </w:rPr>
        <w:t>édicos y tecnologías en salud, d</w:t>
      </w:r>
      <w:r w:rsidRPr="002B2DE8">
        <w:rPr>
          <w:bCs/>
        </w:rPr>
        <w:t xml:space="preserve">ebido al impacto directo de estos productos en la salud y el bienestar de la población, el sector está regulado por una rigurosa normatividad técnica, sanitaria y </w:t>
      </w:r>
      <w:commentRangeStart w:id="2"/>
      <w:r w:rsidRPr="002B2DE8">
        <w:rPr>
          <w:bCs/>
        </w:rPr>
        <w:t>comercial</w:t>
      </w:r>
      <w:commentRangeEnd w:id="2"/>
      <w:r w:rsidR="00352211">
        <w:rPr>
          <w:rStyle w:val="Refdecomentario"/>
        </w:rPr>
        <w:commentReference w:id="2"/>
      </w:r>
      <w:r w:rsidRPr="002B2DE8">
        <w:rPr>
          <w:bCs/>
        </w:rPr>
        <w:t>.</w:t>
      </w:r>
    </w:p>
    <w:p w14:paraId="34581E2C" w14:textId="77777777" w:rsidR="002B2DE8" w:rsidRPr="002B2DE8" w:rsidRDefault="002B2DE8" w:rsidP="002B2DE8">
      <w:pPr>
        <w:pStyle w:val="Normal0"/>
        <w:spacing w:line="360" w:lineRule="auto"/>
        <w:rPr>
          <w:bCs/>
        </w:rPr>
      </w:pPr>
    </w:p>
    <w:p w14:paraId="338A520E" w14:textId="77777777" w:rsidR="002B2DE8" w:rsidRPr="002B2DE8" w:rsidRDefault="002B2DE8" w:rsidP="002B2DE8">
      <w:pPr>
        <w:pStyle w:val="Normal0"/>
        <w:spacing w:line="360" w:lineRule="auto"/>
        <w:rPr>
          <w:bCs/>
        </w:rPr>
      </w:pPr>
      <w:r w:rsidRPr="002B2DE8">
        <w:rPr>
          <w:bCs/>
        </w:rPr>
        <w:t>En el ámbito nacional, los establecimientos farmacéuticos se clasifican según su función y nivel de complejidad. Entre ellos se encuentran droguerías, farmacias, servicios farmacéuticos ambulatorios y hospitalarios, distribuidores mayoristas y depósitos de medicamentos. Cada uno debe cumplir con los requisitos definidos por el Ministerio de Salud y Protección Social y estar habilitado conforme a lo establecido en la Resolución 1403 de 2007, complementada por normativas como la Resolución 1557 de 2023, que regulan su organización y funcionamiento.</w:t>
      </w:r>
    </w:p>
    <w:p w14:paraId="5C7AB548" w14:textId="77777777" w:rsidR="002B2DE8" w:rsidRPr="002B2DE8" w:rsidRDefault="002B2DE8" w:rsidP="002B2DE8">
      <w:pPr>
        <w:pStyle w:val="Normal0"/>
        <w:spacing w:line="360" w:lineRule="auto"/>
        <w:rPr>
          <w:bCs/>
        </w:rPr>
      </w:pPr>
    </w:p>
    <w:p w14:paraId="774FBFB6" w14:textId="40FAEEAE" w:rsidR="002B2DE8" w:rsidRDefault="002B2DE8" w:rsidP="002B2DE8">
      <w:pPr>
        <w:pStyle w:val="Normal0"/>
        <w:spacing w:line="360" w:lineRule="auto"/>
        <w:rPr>
          <w:bCs/>
        </w:rPr>
      </w:pPr>
      <w:r w:rsidRPr="002B2DE8">
        <w:rPr>
          <w:bCs/>
        </w:rPr>
        <w:t>Dentro de este contexto, una de las competencias clave para quienes participan en procesos de contratación, compras y abastecimiento en servicios farmacéuticos es el conocimiento detallado del portafolio de productos disponibles. Esta comprensión permite establecer criterios adecuados para la evaluación y selección de proveedores, optimizando los procesos de adquisición y asegurando la calidad de los productos que llegan al usuario final. El sector maneja un amplio y diverso portafolio que abarca desde medicamentos esenciales hasta suplementos nutricionales y dispositivos médicos, cada uno sujeto a regulaciones específicas, características técnicas y condiciones de manejo.</w:t>
      </w:r>
    </w:p>
    <w:p w14:paraId="497AB3CF" w14:textId="77777777" w:rsidR="002B2DE8" w:rsidRDefault="002B2DE8" w:rsidP="001A298E">
      <w:pPr>
        <w:pStyle w:val="Normal0"/>
        <w:spacing w:line="360" w:lineRule="auto"/>
        <w:jc w:val="both"/>
        <w:rPr>
          <w:bCs/>
        </w:rPr>
      </w:pPr>
    </w:p>
    <w:p w14:paraId="43670F76" w14:textId="77777777" w:rsidR="002B2DE8" w:rsidRPr="002B2DE8" w:rsidRDefault="002B2DE8" w:rsidP="001B2171">
      <w:pPr>
        <w:pStyle w:val="Normal0"/>
        <w:numPr>
          <w:ilvl w:val="0"/>
          <w:numId w:val="55"/>
        </w:numPr>
        <w:spacing w:line="360" w:lineRule="auto"/>
        <w:rPr>
          <w:b/>
          <w:bCs/>
        </w:rPr>
      </w:pPr>
      <w:commentRangeStart w:id="3"/>
      <w:r w:rsidRPr="002B2DE8">
        <w:rPr>
          <w:b/>
          <w:bCs/>
        </w:rPr>
        <w:t>Medicamentos</w:t>
      </w:r>
    </w:p>
    <w:p w14:paraId="63C8F0C4" w14:textId="77777777" w:rsidR="002B2DE8" w:rsidRPr="002B2DE8" w:rsidRDefault="002B2DE8" w:rsidP="002B2DE8">
      <w:pPr>
        <w:pStyle w:val="Normal0"/>
        <w:spacing w:line="360" w:lineRule="auto"/>
        <w:rPr>
          <w:bCs/>
        </w:rPr>
      </w:pPr>
    </w:p>
    <w:p w14:paraId="2EC9734F" w14:textId="77777777" w:rsidR="002B2DE8" w:rsidRPr="002B2DE8" w:rsidRDefault="002B2DE8" w:rsidP="002B2DE8">
      <w:pPr>
        <w:pStyle w:val="Normal0"/>
        <w:spacing w:line="360" w:lineRule="auto"/>
        <w:rPr>
          <w:bCs/>
        </w:rPr>
      </w:pPr>
      <w:r w:rsidRPr="002B2DE8">
        <w:rPr>
          <w:bCs/>
        </w:rPr>
        <w:t xml:space="preserve">Constituyen el eje central del servicio farmacéutico. Son productos que contienen principios activos con propiedades terapéuticas, destinados a la prevención, diagnóstico, tratamiento o alivio de enfermedades. Se clasifican en cuatro categorías principales: medicamentos de venta libre, medicamentos con fórmula médica, medicamentos controlados y medicamentos vitales no </w:t>
      </w:r>
      <w:commentRangeStart w:id="4"/>
      <w:r w:rsidRPr="002B2DE8">
        <w:rPr>
          <w:bCs/>
        </w:rPr>
        <w:t>disponibles</w:t>
      </w:r>
      <w:commentRangeEnd w:id="4"/>
      <w:r w:rsidR="001B2171">
        <w:rPr>
          <w:rStyle w:val="Refdecomentario"/>
        </w:rPr>
        <w:commentReference w:id="4"/>
      </w:r>
      <w:r w:rsidRPr="002B2DE8">
        <w:rPr>
          <w:bCs/>
        </w:rPr>
        <w:t>.</w:t>
      </w:r>
    </w:p>
    <w:p w14:paraId="01596AF4" w14:textId="77777777" w:rsidR="002B2DE8" w:rsidRPr="002B2DE8" w:rsidRDefault="002B2DE8" w:rsidP="002B2DE8">
      <w:pPr>
        <w:pStyle w:val="Normal0"/>
        <w:spacing w:line="360" w:lineRule="auto"/>
        <w:rPr>
          <w:bCs/>
        </w:rPr>
      </w:pPr>
    </w:p>
    <w:p w14:paraId="0350EE6F" w14:textId="5E68D088" w:rsidR="002B2DE8" w:rsidRDefault="002B2DE8" w:rsidP="002B2DE8">
      <w:pPr>
        <w:pStyle w:val="Normal0"/>
        <w:spacing w:line="360" w:lineRule="auto"/>
        <w:rPr>
          <w:bCs/>
        </w:rPr>
      </w:pPr>
      <w:r w:rsidRPr="002B2DE8">
        <w:rPr>
          <w:bCs/>
        </w:rPr>
        <w:t>En Colombia, su producción, importación, comercialización y dispensación están reguladas por el Instituto Nacional de Vigilancia de Medicamentos y Alimentos (INVIMA), bajo normativas como la Resolución 1403 de 2007 y la Resolución 1557 de 2023. Los proveedores deben contar con registro sanitario vigente, cumplir con las Buenas Prácticas de Manufactura y garantizar la trazabilidad del producto en toda la cadena de suministro.</w:t>
      </w:r>
    </w:p>
    <w:p w14:paraId="52D7D0D2" w14:textId="77777777" w:rsidR="002B2DE8" w:rsidRDefault="002B2DE8" w:rsidP="001A298E">
      <w:pPr>
        <w:pStyle w:val="Normal0"/>
        <w:spacing w:line="360" w:lineRule="auto"/>
        <w:jc w:val="both"/>
        <w:rPr>
          <w:bCs/>
        </w:rPr>
      </w:pPr>
    </w:p>
    <w:p w14:paraId="616D1CB8" w14:textId="77777777" w:rsidR="00A5284D" w:rsidRPr="00A5284D" w:rsidRDefault="00A5284D" w:rsidP="001B2171">
      <w:pPr>
        <w:pStyle w:val="Normal0"/>
        <w:numPr>
          <w:ilvl w:val="0"/>
          <w:numId w:val="55"/>
        </w:numPr>
        <w:spacing w:line="360" w:lineRule="auto"/>
        <w:rPr>
          <w:b/>
          <w:bCs/>
        </w:rPr>
      </w:pPr>
      <w:commentRangeStart w:id="5"/>
      <w:r w:rsidRPr="00A5284D">
        <w:rPr>
          <w:b/>
          <w:bCs/>
        </w:rPr>
        <w:lastRenderedPageBreak/>
        <w:t>Insumos para la salud</w:t>
      </w:r>
      <w:commentRangeEnd w:id="5"/>
      <w:r w:rsidR="001B2171">
        <w:rPr>
          <w:rStyle w:val="Refdecomentario"/>
        </w:rPr>
        <w:commentReference w:id="5"/>
      </w:r>
    </w:p>
    <w:p w14:paraId="31F3A1D3" w14:textId="77777777" w:rsidR="00A5284D" w:rsidRPr="00A5284D" w:rsidRDefault="00A5284D" w:rsidP="00A5284D">
      <w:pPr>
        <w:pStyle w:val="Normal0"/>
        <w:spacing w:line="360" w:lineRule="auto"/>
        <w:rPr>
          <w:bCs/>
        </w:rPr>
      </w:pPr>
    </w:p>
    <w:p w14:paraId="6A93F377" w14:textId="77777777" w:rsidR="00A5284D" w:rsidRPr="00A5284D" w:rsidRDefault="00A5284D" w:rsidP="00A5284D">
      <w:pPr>
        <w:pStyle w:val="Normal0"/>
        <w:spacing w:line="360" w:lineRule="auto"/>
        <w:rPr>
          <w:bCs/>
        </w:rPr>
      </w:pPr>
      <w:r w:rsidRPr="00A5284D">
        <w:rPr>
          <w:bCs/>
        </w:rPr>
        <w:t>Incluyen materiales de uso médico o quirúrgico que, aunque no poseen acción farmacológica directa, son fundamentales para la atención en salud. Dentro de esta categoría se encuentran elementos como jeringas, guantes, gasas, catéteres, soluciones intravenosas y cintas adhesivas.</w:t>
      </w:r>
    </w:p>
    <w:p w14:paraId="48F017F0" w14:textId="77777777" w:rsidR="00A5284D" w:rsidRPr="00A5284D" w:rsidRDefault="00A5284D" w:rsidP="00A5284D">
      <w:pPr>
        <w:pStyle w:val="Normal0"/>
        <w:spacing w:line="360" w:lineRule="auto"/>
        <w:rPr>
          <w:bCs/>
        </w:rPr>
      </w:pPr>
    </w:p>
    <w:p w14:paraId="3DD327C2" w14:textId="77777777" w:rsidR="00A5284D" w:rsidRPr="00A5284D" w:rsidRDefault="00A5284D" w:rsidP="00A5284D">
      <w:pPr>
        <w:pStyle w:val="Normal0"/>
        <w:spacing w:line="360" w:lineRule="auto"/>
        <w:rPr>
          <w:bCs/>
        </w:rPr>
      </w:pPr>
      <w:r w:rsidRPr="00A5284D">
        <w:rPr>
          <w:bCs/>
        </w:rPr>
        <w:t>Debido a su alta rotación y demanda constante, especialmente en instituciones hospitalarias y servicios de urgencias, es indispensable que los proveedores aseguren disponibilidad permanente, entregas oportunas y el cumplimiento de normas de calidad e higiene.</w:t>
      </w:r>
    </w:p>
    <w:p w14:paraId="68A90196" w14:textId="77777777" w:rsidR="00A5284D" w:rsidRPr="00A5284D" w:rsidRDefault="00A5284D" w:rsidP="00A5284D">
      <w:pPr>
        <w:pStyle w:val="Normal0"/>
        <w:spacing w:line="360" w:lineRule="auto"/>
        <w:rPr>
          <w:bCs/>
        </w:rPr>
      </w:pPr>
    </w:p>
    <w:p w14:paraId="36AEB59A" w14:textId="77777777" w:rsidR="00A5284D" w:rsidRPr="00A5284D" w:rsidRDefault="00A5284D" w:rsidP="001B2171">
      <w:pPr>
        <w:pStyle w:val="Normal0"/>
        <w:numPr>
          <w:ilvl w:val="0"/>
          <w:numId w:val="55"/>
        </w:numPr>
        <w:spacing w:line="360" w:lineRule="auto"/>
        <w:rPr>
          <w:b/>
          <w:bCs/>
        </w:rPr>
      </w:pPr>
      <w:r w:rsidRPr="00A5284D">
        <w:rPr>
          <w:b/>
          <w:bCs/>
        </w:rPr>
        <w:t xml:space="preserve">Dispositivos </w:t>
      </w:r>
      <w:commentRangeStart w:id="6"/>
      <w:r w:rsidRPr="00A5284D">
        <w:rPr>
          <w:b/>
          <w:bCs/>
        </w:rPr>
        <w:t>médicos</w:t>
      </w:r>
      <w:commentRangeEnd w:id="6"/>
      <w:r w:rsidR="001B2171">
        <w:rPr>
          <w:rStyle w:val="Refdecomentario"/>
        </w:rPr>
        <w:commentReference w:id="6"/>
      </w:r>
    </w:p>
    <w:p w14:paraId="6779B42D" w14:textId="77777777" w:rsidR="00A5284D" w:rsidRPr="00A5284D" w:rsidRDefault="00A5284D" w:rsidP="00A5284D">
      <w:pPr>
        <w:pStyle w:val="Normal0"/>
        <w:spacing w:line="360" w:lineRule="auto"/>
        <w:rPr>
          <w:bCs/>
        </w:rPr>
      </w:pPr>
    </w:p>
    <w:p w14:paraId="43021D61" w14:textId="77777777" w:rsidR="00A5284D" w:rsidRPr="00A5284D" w:rsidRDefault="00A5284D" w:rsidP="00A5284D">
      <w:pPr>
        <w:pStyle w:val="Normal0"/>
        <w:spacing w:line="360" w:lineRule="auto"/>
        <w:rPr>
          <w:bCs/>
        </w:rPr>
      </w:pPr>
      <w:r w:rsidRPr="00A5284D">
        <w:rPr>
          <w:bCs/>
        </w:rPr>
        <w:t>Comprenden instrumentos, equipos, implementos o materiales utilizados en la prevención, diagnóstico, monitoreo o tratamiento de enfermedades. Esta categoría incluye productos como tensiómetros, termómetros digitales, equipos de infusión, monitores de signos vitales, prótesis, válvulas, entre otros.</w:t>
      </w:r>
    </w:p>
    <w:commentRangeEnd w:id="3"/>
    <w:p w14:paraId="432DF5D1" w14:textId="77777777" w:rsidR="00A5284D" w:rsidRPr="00A5284D" w:rsidRDefault="001B2171" w:rsidP="00A5284D">
      <w:pPr>
        <w:pStyle w:val="Normal0"/>
        <w:spacing w:line="360" w:lineRule="auto"/>
        <w:rPr>
          <w:bCs/>
        </w:rPr>
      </w:pPr>
      <w:r>
        <w:rPr>
          <w:rStyle w:val="Refdecomentario"/>
        </w:rPr>
        <w:commentReference w:id="3"/>
      </w:r>
    </w:p>
    <w:p w14:paraId="553C3C20" w14:textId="77777777" w:rsidR="00A5284D" w:rsidRPr="00A5284D" w:rsidRDefault="00A5284D" w:rsidP="00A5284D">
      <w:pPr>
        <w:pStyle w:val="Normal0"/>
        <w:spacing w:line="360" w:lineRule="auto"/>
        <w:rPr>
          <w:bCs/>
        </w:rPr>
      </w:pPr>
      <w:r w:rsidRPr="00A5284D">
        <w:rPr>
          <w:bCs/>
        </w:rPr>
        <w:t>En el contexto colombiano, el INVIMA clasifica los dispositivos médicos según su nivel de riesgo:</w:t>
      </w:r>
    </w:p>
    <w:p w14:paraId="02DB725E" w14:textId="6CDF54BE" w:rsidR="00A5284D" w:rsidRPr="00A5284D" w:rsidRDefault="008276DF" w:rsidP="00A5284D">
      <w:pPr>
        <w:pStyle w:val="Normal0"/>
        <w:spacing w:line="360" w:lineRule="auto"/>
        <w:rPr>
          <w:bCs/>
        </w:rPr>
      </w:pPr>
      <w:r>
        <w:rPr>
          <w:bCs/>
        </w:rPr>
        <w:t xml:space="preserve">Tabla 1. Niveles de </w:t>
      </w:r>
      <w:commentRangeStart w:id="7"/>
      <w:r>
        <w:rPr>
          <w:bCs/>
        </w:rPr>
        <w:t>riesgos</w:t>
      </w:r>
      <w:commentRangeEnd w:id="7"/>
      <w:r w:rsidR="004C370D">
        <w:rPr>
          <w:rStyle w:val="Refdecomentario"/>
        </w:rPr>
        <w:commentReference w:id="7"/>
      </w:r>
      <w:r>
        <w:rPr>
          <w:bCs/>
        </w:rPr>
        <w:t xml:space="preserve"> </w:t>
      </w:r>
    </w:p>
    <w:tbl>
      <w:tblPr>
        <w:tblStyle w:val="Tablaconcuadrcula"/>
        <w:tblW w:w="0" w:type="auto"/>
        <w:tblLook w:val="04A0" w:firstRow="1" w:lastRow="0" w:firstColumn="1" w:lastColumn="0" w:noHBand="0" w:noVBand="1"/>
      </w:tblPr>
      <w:tblGrid>
        <w:gridCol w:w="4320"/>
        <w:gridCol w:w="4320"/>
      </w:tblGrid>
      <w:tr w:rsidR="008276DF" w:rsidRPr="008276DF" w14:paraId="47BB12AD" w14:textId="77777777" w:rsidTr="00352211">
        <w:tc>
          <w:tcPr>
            <w:tcW w:w="4320" w:type="dxa"/>
          </w:tcPr>
          <w:p w14:paraId="01F59183" w14:textId="77777777" w:rsidR="008276DF" w:rsidRPr="008276DF" w:rsidRDefault="008276DF" w:rsidP="008276DF">
            <w:pPr>
              <w:pStyle w:val="Normal0"/>
              <w:spacing w:line="360" w:lineRule="auto"/>
              <w:jc w:val="center"/>
              <w:rPr>
                <w:b/>
                <w:bCs/>
              </w:rPr>
            </w:pPr>
            <w:r w:rsidRPr="008276DF">
              <w:rPr>
                <w:b/>
                <w:bCs/>
              </w:rPr>
              <w:t>Nivel de riesgo</w:t>
            </w:r>
          </w:p>
        </w:tc>
        <w:tc>
          <w:tcPr>
            <w:tcW w:w="4320" w:type="dxa"/>
          </w:tcPr>
          <w:p w14:paraId="44DC0510" w14:textId="77777777" w:rsidR="008276DF" w:rsidRPr="008276DF" w:rsidRDefault="008276DF" w:rsidP="008276DF">
            <w:pPr>
              <w:pStyle w:val="Normal0"/>
              <w:spacing w:line="360" w:lineRule="auto"/>
              <w:jc w:val="center"/>
              <w:rPr>
                <w:b/>
                <w:bCs/>
              </w:rPr>
            </w:pPr>
            <w:r w:rsidRPr="008276DF">
              <w:rPr>
                <w:b/>
                <w:bCs/>
              </w:rPr>
              <w:t>Ejemplos de dispositivos médicos</w:t>
            </w:r>
          </w:p>
        </w:tc>
      </w:tr>
      <w:tr w:rsidR="008276DF" w:rsidRPr="008276DF" w14:paraId="06F978D9" w14:textId="77777777" w:rsidTr="00352211">
        <w:tc>
          <w:tcPr>
            <w:tcW w:w="4320" w:type="dxa"/>
          </w:tcPr>
          <w:p w14:paraId="6EC85BD9" w14:textId="77777777" w:rsidR="008276DF" w:rsidRPr="008276DF" w:rsidRDefault="008276DF" w:rsidP="008276DF">
            <w:pPr>
              <w:pStyle w:val="Normal0"/>
              <w:spacing w:line="360" w:lineRule="auto"/>
              <w:rPr>
                <w:bCs/>
              </w:rPr>
            </w:pPr>
            <w:r w:rsidRPr="008276DF">
              <w:rPr>
                <w:bCs/>
              </w:rPr>
              <w:t>Clase I (bajo riesgo)</w:t>
            </w:r>
          </w:p>
        </w:tc>
        <w:tc>
          <w:tcPr>
            <w:tcW w:w="4320" w:type="dxa"/>
          </w:tcPr>
          <w:p w14:paraId="17788E58" w14:textId="77777777" w:rsidR="008276DF" w:rsidRPr="008276DF" w:rsidRDefault="008276DF" w:rsidP="008276DF">
            <w:pPr>
              <w:pStyle w:val="Normal0"/>
              <w:spacing w:line="360" w:lineRule="auto"/>
              <w:rPr>
                <w:bCs/>
              </w:rPr>
            </w:pPr>
            <w:r w:rsidRPr="008276DF">
              <w:rPr>
                <w:bCs/>
              </w:rPr>
              <w:t>- Termómetros digitales</w:t>
            </w:r>
            <w:r w:rsidRPr="008276DF">
              <w:rPr>
                <w:bCs/>
              </w:rPr>
              <w:br/>
              <w:t>- Guantes de examen</w:t>
            </w:r>
            <w:r w:rsidRPr="008276DF">
              <w:rPr>
                <w:bCs/>
              </w:rPr>
              <w:br/>
              <w:t>- Gasas estériles</w:t>
            </w:r>
            <w:r w:rsidRPr="008276DF">
              <w:rPr>
                <w:bCs/>
              </w:rPr>
              <w:br/>
              <w:t>- Cánulas nasales</w:t>
            </w:r>
            <w:r w:rsidRPr="008276DF">
              <w:rPr>
                <w:bCs/>
              </w:rPr>
              <w:br/>
              <w:t>- Vendajes</w:t>
            </w:r>
          </w:p>
        </w:tc>
      </w:tr>
      <w:tr w:rsidR="008276DF" w:rsidRPr="008276DF" w14:paraId="36812935" w14:textId="77777777" w:rsidTr="00352211">
        <w:tc>
          <w:tcPr>
            <w:tcW w:w="4320" w:type="dxa"/>
          </w:tcPr>
          <w:p w14:paraId="2B9DDD1F" w14:textId="77777777" w:rsidR="008276DF" w:rsidRPr="008276DF" w:rsidRDefault="008276DF" w:rsidP="008276DF">
            <w:pPr>
              <w:pStyle w:val="Normal0"/>
              <w:spacing w:line="360" w:lineRule="auto"/>
              <w:rPr>
                <w:bCs/>
              </w:rPr>
            </w:pPr>
            <w:r w:rsidRPr="008276DF">
              <w:rPr>
                <w:bCs/>
              </w:rPr>
              <w:t xml:space="preserve">Clase </w:t>
            </w:r>
            <w:proofErr w:type="spellStart"/>
            <w:r w:rsidRPr="008276DF">
              <w:rPr>
                <w:bCs/>
              </w:rPr>
              <w:t>IIa</w:t>
            </w:r>
            <w:proofErr w:type="spellEnd"/>
            <w:r w:rsidRPr="008276DF">
              <w:rPr>
                <w:bCs/>
              </w:rPr>
              <w:t xml:space="preserve"> (riesgo moderado)</w:t>
            </w:r>
          </w:p>
        </w:tc>
        <w:tc>
          <w:tcPr>
            <w:tcW w:w="4320" w:type="dxa"/>
          </w:tcPr>
          <w:p w14:paraId="6238C241" w14:textId="77777777" w:rsidR="008276DF" w:rsidRPr="008276DF" w:rsidRDefault="008276DF" w:rsidP="008276DF">
            <w:pPr>
              <w:pStyle w:val="Normal0"/>
              <w:spacing w:line="360" w:lineRule="auto"/>
              <w:rPr>
                <w:bCs/>
              </w:rPr>
            </w:pPr>
            <w:r w:rsidRPr="008276DF">
              <w:rPr>
                <w:bCs/>
              </w:rPr>
              <w:t>- Tensiómetros automáticos</w:t>
            </w:r>
            <w:r w:rsidRPr="008276DF">
              <w:rPr>
                <w:bCs/>
              </w:rPr>
              <w:br/>
              <w:t>- Equipos de succión</w:t>
            </w:r>
            <w:r w:rsidRPr="008276DF">
              <w:rPr>
                <w:bCs/>
              </w:rPr>
              <w:br/>
              <w:t>- Sillas de ruedas</w:t>
            </w:r>
            <w:r w:rsidRPr="008276DF">
              <w:rPr>
                <w:bCs/>
              </w:rPr>
              <w:br/>
              <w:t>- Equipos de terapia respiratoria domiciliaria</w:t>
            </w:r>
            <w:r w:rsidRPr="008276DF">
              <w:rPr>
                <w:bCs/>
              </w:rPr>
              <w:br/>
              <w:t>- Jeringas automáticas</w:t>
            </w:r>
          </w:p>
        </w:tc>
      </w:tr>
      <w:tr w:rsidR="008276DF" w:rsidRPr="008276DF" w14:paraId="24708325" w14:textId="77777777" w:rsidTr="00352211">
        <w:tc>
          <w:tcPr>
            <w:tcW w:w="4320" w:type="dxa"/>
          </w:tcPr>
          <w:p w14:paraId="141697D2" w14:textId="77777777" w:rsidR="008276DF" w:rsidRPr="008276DF" w:rsidRDefault="008276DF" w:rsidP="008276DF">
            <w:pPr>
              <w:pStyle w:val="Normal0"/>
              <w:spacing w:line="360" w:lineRule="auto"/>
              <w:rPr>
                <w:bCs/>
              </w:rPr>
            </w:pPr>
            <w:r w:rsidRPr="008276DF">
              <w:rPr>
                <w:bCs/>
              </w:rPr>
              <w:t xml:space="preserve">Clase </w:t>
            </w:r>
            <w:proofErr w:type="spellStart"/>
            <w:r w:rsidRPr="008276DF">
              <w:rPr>
                <w:bCs/>
              </w:rPr>
              <w:t>IIb</w:t>
            </w:r>
            <w:proofErr w:type="spellEnd"/>
            <w:r w:rsidRPr="008276DF">
              <w:rPr>
                <w:bCs/>
              </w:rPr>
              <w:t xml:space="preserve"> (riesgo moderado alto)</w:t>
            </w:r>
          </w:p>
        </w:tc>
        <w:tc>
          <w:tcPr>
            <w:tcW w:w="4320" w:type="dxa"/>
          </w:tcPr>
          <w:p w14:paraId="41CB044B" w14:textId="77777777" w:rsidR="008276DF" w:rsidRPr="008276DF" w:rsidRDefault="008276DF" w:rsidP="008276DF">
            <w:pPr>
              <w:pStyle w:val="Normal0"/>
              <w:spacing w:line="360" w:lineRule="auto"/>
              <w:rPr>
                <w:bCs/>
              </w:rPr>
            </w:pPr>
            <w:r w:rsidRPr="008276DF">
              <w:rPr>
                <w:bCs/>
              </w:rPr>
              <w:t>- Equipos de infusión intravenosa</w:t>
            </w:r>
            <w:r w:rsidRPr="008276DF">
              <w:rPr>
                <w:bCs/>
              </w:rPr>
              <w:br/>
              <w:t>- Monitores de signos vitales</w:t>
            </w:r>
            <w:r w:rsidRPr="008276DF">
              <w:rPr>
                <w:bCs/>
              </w:rPr>
              <w:br/>
            </w:r>
            <w:r w:rsidRPr="008276DF">
              <w:rPr>
                <w:bCs/>
              </w:rPr>
              <w:lastRenderedPageBreak/>
              <w:t>- Bombas de insulina</w:t>
            </w:r>
            <w:r w:rsidRPr="008276DF">
              <w:rPr>
                <w:bCs/>
              </w:rPr>
              <w:br/>
              <w:t>- Incubadoras neonatales</w:t>
            </w:r>
            <w:r w:rsidRPr="008276DF">
              <w:rPr>
                <w:bCs/>
              </w:rPr>
              <w:br/>
              <w:t>- Concentradores de oxígeno</w:t>
            </w:r>
          </w:p>
        </w:tc>
      </w:tr>
      <w:tr w:rsidR="008276DF" w:rsidRPr="008276DF" w14:paraId="4691ED89" w14:textId="77777777" w:rsidTr="00352211">
        <w:tc>
          <w:tcPr>
            <w:tcW w:w="4320" w:type="dxa"/>
          </w:tcPr>
          <w:p w14:paraId="0B63EA60" w14:textId="77777777" w:rsidR="008276DF" w:rsidRPr="008276DF" w:rsidRDefault="008276DF" w:rsidP="008276DF">
            <w:pPr>
              <w:pStyle w:val="Normal0"/>
              <w:spacing w:line="360" w:lineRule="auto"/>
              <w:rPr>
                <w:bCs/>
              </w:rPr>
            </w:pPr>
            <w:r w:rsidRPr="008276DF">
              <w:rPr>
                <w:bCs/>
              </w:rPr>
              <w:lastRenderedPageBreak/>
              <w:t>Clase III (alto riesgo)</w:t>
            </w:r>
          </w:p>
        </w:tc>
        <w:tc>
          <w:tcPr>
            <w:tcW w:w="4320" w:type="dxa"/>
          </w:tcPr>
          <w:p w14:paraId="132326BD" w14:textId="77777777" w:rsidR="008276DF" w:rsidRPr="008276DF" w:rsidRDefault="008276DF" w:rsidP="008276DF">
            <w:pPr>
              <w:pStyle w:val="Normal0"/>
              <w:spacing w:line="360" w:lineRule="auto"/>
              <w:rPr>
                <w:bCs/>
              </w:rPr>
            </w:pPr>
            <w:r w:rsidRPr="008276DF">
              <w:rPr>
                <w:bCs/>
              </w:rPr>
              <w:t>- Marcapasos</w:t>
            </w:r>
            <w:r w:rsidRPr="008276DF">
              <w:rPr>
                <w:bCs/>
              </w:rPr>
              <w:br/>
              <w:t>- Prótesis ortopédicas internas (caderas, rodillas)</w:t>
            </w:r>
            <w:r w:rsidRPr="008276DF">
              <w:rPr>
                <w:bCs/>
              </w:rPr>
              <w:br/>
              <w:t>- Válvulas cardíacas</w:t>
            </w:r>
            <w:r w:rsidRPr="008276DF">
              <w:rPr>
                <w:bCs/>
              </w:rPr>
              <w:br/>
              <w:t xml:space="preserve">- </w:t>
            </w:r>
            <w:proofErr w:type="spellStart"/>
            <w:r w:rsidRPr="00BD2E77">
              <w:rPr>
                <w:bCs/>
                <w:i/>
                <w:highlight w:val="green"/>
              </w:rPr>
              <w:t>Stents</w:t>
            </w:r>
            <w:proofErr w:type="spellEnd"/>
            <w:r w:rsidRPr="008276DF">
              <w:rPr>
                <w:bCs/>
              </w:rPr>
              <w:t xml:space="preserve"> coronarios</w:t>
            </w:r>
            <w:r w:rsidRPr="008276DF">
              <w:rPr>
                <w:bCs/>
              </w:rPr>
              <w:br/>
              <w:t>- Dispositivos de asistencia ventricular</w:t>
            </w:r>
          </w:p>
        </w:tc>
      </w:tr>
    </w:tbl>
    <w:p w14:paraId="3FC1FCF8" w14:textId="77777777" w:rsidR="00A5284D" w:rsidRPr="00A5284D" w:rsidRDefault="00A5284D" w:rsidP="00A5284D">
      <w:pPr>
        <w:pStyle w:val="Normal0"/>
        <w:spacing w:line="360" w:lineRule="auto"/>
        <w:rPr>
          <w:bCs/>
        </w:rPr>
      </w:pPr>
    </w:p>
    <w:p w14:paraId="57F0481A" w14:textId="10129688" w:rsidR="00A5284D" w:rsidRDefault="00A5284D" w:rsidP="00A5284D">
      <w:pPr>
        <w:pStyle w:val="Normal0"/>
        <w:spacing w:line="360" w:lineRule="auto"/>
        <w:rPr>
          <w:bCs/>
        </w:rPr>
      </w:pPr>
      <w:r w:rsidRPr="00A5284D">
        <w:rPr>
          <w:bCs/>
        </w:rPr>
        <w:t>Esta clasificación determina las condiciones para su registro, comercialización y control sanitario. Los proveedores deben contar con certificaciones técnicas, presentar fichas técnicas y estudios de funcionalidad, y cumplir con la normativa vigente que garantiza la seguridad, eficacia y calidad del producto.</w:t>
      </w:r>
    </w:p>
    <w:p w14:paraId="01FED47E" w14:textId="77777777" w:rsidR="002B2DE8" w:rsidRDefault="002B2DE8" w:rsidP="00A5284D">
      <w:pPr>
        <w:pStyle w:val="Normal0"/>
        <w:spacing w:line="360" w:lineRule="auto"/>
        <w:rPr>
          <w:bCs/>
        </w:rPr>
      </w:pPr>
    </w:p>
    <w:p w14:paraId="2C842073" w14:textId="77777777" w:rsidR="008F67F5" w:rsidRPr="008F67F5" w:rsidRDefault="008F67F5" w:rsidP="00F51C37">
      <w:pPr>
        <w:pStyle w:val="Normal0"/>
        <w:numPr>
          <w:ilvl w:val="0"/>
          <w:numId w:val="55"/>
        </w:numPr>
        <w:spacing w:line="360" w:lineRule="auto"/>
        <w:rPr>
          <w:b/>
          <w:bCs/>
        </w:rPr>
      </w:pPr>
      <w:commentRangeStart w:id="8"/>
      <w:r w:rsidRPr="008F67F5">
        <w:rPr>
          <w:b/>
          <w:bCs/>
        </w:rPr>
        <w:t>Productos homeopáticos</w:t>
      </w:r>
      <w:commentRangeEnd w:id="8"/>
      <w:r w:rsidR="00F51C37">
        <w:rPr>
          <w:rStyle w:val="Refdecomentario"/>
        </w:rPr>
        <w:commentReference w:id="8"/>
      </w:r>
    </w:p>
    <w:p w14:paraId="3193E3A0" w14:textId="77777777" w:rsidR="008F67F5" w:rsidRDefault="008F67F5" w:rsidP="008F67F5">
      <w:pPr>
        <w:pStyle w:val="Normal0"/>
        <w:spacing w:line="360" w:lineRule="auto"/>
        <w:rPr>
          <w:bCs/>
        </w:rPr>
      </w:pPr>
    </w:p>
    <w:p w14:paraId="63DDB564" w14:textId="77777777" w:rsidR="008F67F5" w:rsidRPr="008F67F5" w:rsidRDefault="008F67F5" w:rsidP="008F67F5">
      <w:pPr>
        <w:pStyle w:val="Normal0"/>
        <w:spacing w:line="360" w:lineRule="auto"/>
        <w:rPr>
          <w:bCs/>
        </w:rPr>
      </w:pPr>
      <w:r w:rsidRPr="008F67F5">
        <w:rPr>
          <w:bCs/>
        </w:rPr>
        <w:t>Aunque no hacen parte del modelo biomédico convencional, los productos homeopáticos tienen una presencia reconocida en algunos servicios farmacéuticos. Son elaborados a partir de sustancias de origen vegetal, mineral o animal, y se fundamentan en los principios propios de la homeopatía. En Colombia, su regulación está a cargo del INVIMA, el cual exige registro sanitario, validación de los procesos de preparación y cumplimiento de condiciones específicas de conservación. La selección de proveedores en esta categoría debe contemplar su experiencia, especialización y alineación con criterios de calidad terapéutica y trazabilidad del producto.</w:t>
      </w:r>
    </w:p>
    <w:p w14:paraId="4B84A075" w14:textId="77777777" w:rsidR="008F67F5" w:rsidRPr="008F67F5" w:rsidRDefault="008F67F5" w:rsidP="008F67F5">
      <w:pPr>
        <w:pStyle w:val="Normal0"/>
        <w:spacing w:line="360" w:lineRule="auto"/>
        <w:rPr>
          <w:bCs/>
        </w:rPr>
      </w:pPr>
    </w:p>
    <w:p w14:paraId="3A0C8E42" w14:textId="77777777" w:rsidR="008F67F5" w:rsidRPr="00433855" w:rsidRDefault="008F67F5" w:rsidP="00F51C37">
      <w:pPr>
        <w:pStyle w:val="Normal0"/>
        <w:numPr>
          <w:ilvl w:val="0"/>
          <w:numId w:val="55"/>
        </w:numPr>
        <w:spacing w:line="360" w:lineRule="auto"/>
        <w:rPr>
          <w:b/>
          <w:bCs/>
        </w:rPr>
      </w:pPr>
      <w:commentRangeStart w:id="9"/>
      <w:r w:rsidRPr="00433855">
        <w:rPr>
          <w:b/>
          <w:bCs/>
        </w:rPr>
        <w:t>Suplementos nutricionales</w:t>
      </w:r>
      <w:commentRangeEnd w:id="9"/>
      <w:r w:rsidR="00F51C37">
        <w:rPr>
          <w:rStyle w:val="Refdecomentario"/>
        </w:rPr>
        <w:commentReference w:id="9"/>
      </w:r>
    </w:p>
    <w:p w14:paraId="5BAEC193" w14:textId="77777777" w:rsidR="008F67F5" w:rsidRDefault="008F67F5" w:rsidP="008F67F5">
      <w:pPr>
        <w:pStyle w:val="Normal0"/>
        <w:spacing w:line="360" w:lineRule="auto"/>
        <w:rPr>
          <w:bCs/>
        </w:rPr>
      </w:pPr>
    </w:p>
    <w:p w14:paraId="282A8638" w14:textId="0EBA4715" w:rsidR="002B2DE8" w:rsidRDefault="008F67F5" w:rsidP="008F67F5">
      <w:pPr>
        <w:pStyle w:val="Normal0"/>
        <w:spacing w:line="360" w:lineRule="auto"/>
        <w:rPr>
          <w:bCs/>
        </w:rPr>
      </w:pPr>
      <w:r w:rsidRPr="008F67F5">
        <w:rPr>
          <w:bCs/>
        </w:rPr>
        <w:t xml:space="preserve">Incluyen productos como vitaminas, minerales, aminoácidos, prebióticos, probióticos y otras sustancias destinadas a complementar la alimentación. Aunque no son considerados medicamentos, tienen implicaciones directas sobre la salud, por lo que están sujetos a control sanitario. Su evaluación debe considerar la composición nutricional, respaldo científico, etiquetado adecuado y cumplimiento de normas de inocuidad alimentaria. Un proveedor confiable debe garantizar productos </w:t>
      </w:r>
      <w:r w:rsidRPr="008F67F5">
        <w:rPr>
          <w:bCs/>
        </w:rPr>
        <w:lastRenderedPageBreak/>
        <w:t>certificados, disponer de fichas técnicas y cumplir con los requisitos del INVIMA y otras autoridades sanitarias competentes.</w:t>
      </w:r>
    </w:p>
    <w:p w14:paraId="026BDEC7" w14:textId="77777777" w:rsidR="002B2DE8" w:rsidRDefault="002B2DE8" w:rsidP="00A5284D">
      <w:pPr>
        <w:pStyle w:val="Normal0"/>
        <w:spacing w:line="360" w:lineRule="auto"/>
        <w:rPr>
          <w:bCs/>
        </w:rPr>
      </w:pPr>
    </w:p>
    <w:p w14:paraId="7F4E26E5" w14:textId="66E187C4" w:rsidR="002B2DE8" w:rsidRPr="00433855" w:rsidRDefault="00433855" w:rsidP="007206FE">
      <w:pPr>
        <w:pStyle w:val="Normal0"/>
        <w:numPr>
          <w:ilvl w:val="1"/>
          <w:numId w:val="29"/>
        </w:numPr>
        <w:spacing w:line="360" w:lineRule="auto"/>
        <w:rPr>
          <w:b/>
          <w:bCs/>
        </w:rPr>
      </w:pPr>
      <w:r w:rsidRPr="00433855">
        <w:rPr>
          <w:b/>
          <w:bCs/>
        </w:rPr>
        <w:t>Capacidad de compra y almacenamiento</w:t>
      </w:r>
    </w:p>
    <w:p w14:paraId="74371EA5" w14:textId="77777777" w:rsidR="002B2DE8" w:rsidRDefault="002B2DE8" w:rsidP="00A5284D">
      <w:pPr>
        <w:pStyle w:val="Normal0"/>
        <w:spacing w:line="360" w:lineRule="auto"/>
        <w:rPr>
          <w:bCs/>
        </w:rPr>
      </w:pPr>
    </w:p>
    <w:p w14:paraId="0F158883" w14:textId="77777777" w:rsidR="00433855" w:rsidRPr="00433855" w:rsidRDefault="00433855" w:rsidP="00433855">
      <w:pPr>
        <w:pStyle w:val="Normal0"/>
        <w:spacing w:line="360" w:lineRule="auto"/>
        <w:rPr>
          <w:bCs/>
        </w:rPr>
      </w:pPr>
      <w:r w:rsidRPr="00433855">
        <w:rPr>
          <w:bCs/>
        </w:rPr>
        <w:t xml:space="preserve">La capacidad de compra y almacenamiento representa una variable crítica que debe ser considerada al momento de evaluar y seleccionar proveedores en los servicios farmacéuticos. Esta capacidad influye directamente en la sostenibilidad del servicio, la disponibilidad oportuna de productos, el cumplimiento de estándares de calidad y la seguridad en el manejo de medicamentos e </w:t>
      </w:r>
      <w:commentRangeStart w:id="10"/>
      <w:r w:rsidRPr="00433855">
        <w:rPr>
          <w:bCs/>
        </w:rPr>
        <w:t>insumos</w:t>
      </w:r>
      <w:commentRangeEnd w:id="10"/>
      <w:r w:rsidR="008764F4">
        <w:rPr>
          <w:rStyle w:val="Refdecomentario"/>
        </w:rPr>
        <w:commentReference w:id="10"/>
      </w:r>
      <w:r w:rsidRPr="00433855">
        <w:rPr>
          <w:bCs/>
        </w:rPr>
        <w:t>.</w:t>
      </w:r>
    </w:p>
    <w:p w14:paraId="4822B7BF" w14:textId="77777777" w:rsidR="00433855" w:rsidRPr="00433855" w:rsidRDefault="00433855" w:rsidP="00433855">
      <w:pPr>
        <w:pStyle w:val="Normal0"/>
        <w:spacing w:line="360" w:lineRule="auto"/>
        <w:rPr>
          <w:bCs/>
        </w:rPr>
      </w:pPr>
    </w:p>
    <w:p w14:paraId="76EFF007" w14:textId="77777777" w:rsidR="00433855" w:rsidRPr="00433855" w:rsidRDefault="00433855" w:rsidP="00433855">
      <w:pPr>
        <w:pStyle w:val="Normal0"/>
        <w:spacing w:line="360" w:lineRule="auto"/>
        <w:rPr>
          <w:bCs/>
        </w:rPr>
      </w:pPr>
      <w:r w:rsidRPr="00433855">
        <w:rPr>
          <w:bCs/>
        </w:rPr>
        <w:t>Uno de los aspectos fundamentales a evaluar es la infraestructura física del proveedor o del servicio farmacéutico contratante. Esta debe cumplir con los requisitos normativos establecidos por el Ministerio de Salud y Protección Social y el INVIMA, los cuales incluyen:</w:t>
      </w:r>
    </w:p>
    <w:p w14:paraId="4AAC47C4" w14:textId="77777777" w:rsidR="00433855" w:rsidRPr="00433855" w:rsidRDefault="00433855" w:rsidP="00433855">
      <w:pPr>
        <w:pStyle w:val="Normal0"/>
        <w:spacing w:line="360" w:lineRule="auto"/>
        <w:rPr>
          <w:bCs/>
        </w:rPr>
      </w:pPr>
    </w:p>
    <w:p w14:paraId="0745C589" w14:textId="31B4C2FF" w:rsidR="008764F4" w:rsidRPr="00433855" w:rsidRDefault="008764F4" w:rsidP="008764F4">
      <w:pPr>
        <w:pStyle w:val="Normal0"/>
        <w:numPr>
          <w:ilvl w:val="0"/>
          <w:numId w:val="1"/>
        </w:numPr>
        <w:spacing w:line="360" w:lineRule="auto"/>
        <w:rPr>
          <w:b/>
          <w:bCs/>
        </w:rPr>
      </w:pPr>
      <w:commentRangeStart w:id="11"/>
      <w:r w:rsidRPr="00433855">
        <w:rPr>
          <w:b/>
          <w:bCs/>
        </w:rPr>
        <w:t>Áreas diferenciadas para recepción</w:t>
      </w:r>
      <w:r>
        <w:rPr>
          <w:b/>
          <w:bCs/>
        </w:rPr>
        <w:t xml:space="preserve">: </w:t>
      </w:r>
      <w:r>
        <w:rPr>
          <w:bCs/>
        </w:rPr>
        <w:t>z</w:t>
      </w:r>
      <w:r w:rsidRPr="00433855">
        <w:rPr>
          <w:bCs/>
        </w:rPr>
        <w:t>ona exclusiva para la recepción de productos provenientes de los proveedores. Debe estar separada del área de almacenamiento y dispensación para evitar contaminación cruzada. En esta zona se debe verificar:</w:t>
      </w:r>
    </w:p>
    <w:p w14:paraId="1AB7DDB5" w14:textId="77777777" w:rsidR="008764F4" w:rsidRPr="00433855" w:rsidRDefault="008764F4" w:rsidP="008764F4">
      <w:pPr>
        <w:pStyle w:val="Normal0"/>
        <w:spacing w:line="360" w:lineRule="auto"/>
        <w:rPr>
          <w:bCs/>
        </w:rPr>
      </w:pPr>
    </w:p>
    <w:p w14:paraId="1AC1206E" w14:textId="77777777" w:rsidR="008764F4" w:rsidRPr="00433855" w:rsidRDefault="008764F4" w:rsidP="008764F4">
      <w:pPr>
        <w:pStyle w:val="Normal0"/>
        <w:numPr>
          <w:ilvl w:val="0"/>
          <w:numId w:val="10"/>
        </w:numPr>
        <w:spacing w:line="360" w:lineRule="auto"/>
        <w:rPr>
          <w:bCs/>
        </w:rPr>
      </w:pPr>
      <w:r w:rsidRPr="00433855">
        <w:rPr>
          <w:bCs/>
        </w:rPr>
        <w:t>Integridad de los empaques</w:t>
      </w:r>
      <w:r>
        <w:rPr>
          <w:bCs/>
        </w:rPr>
        <w:t>.</w:t>
      </w:r>
    </w:p>
    <w:p w14:paraId="7E05CDDC" w14:textId="77777777" w:rsidR="008764F4" w:rsidRPr="00433855" w:rsidRDefault="008764F4" w:rsidP="008764F4">
      <w:pPr>
        <w:pStyle w:val="Normal0"/>
        <w:numPr>
          <w:ilvl w:val="0"/>
          <w:numId w:val="10"/>
        </w:numPr>
        <w:spacing w:line="360" w:lineRule="auto"/>
        <w:rPr>
          <w:bCs/>
        </w:rPr>
      </w:pPr>
      <w:r w:rsidRPr="00433855">
        <w:rPr>
          <w:bCs/>
        </w:rPr>
        <w:t>Concordancia entre factura y pedido</w:t>
      </w:r>
      <w:r>
        <w:rPr>
          <w:bCs/>
        </w:rPr>
        <w:t>.</w:t>
      </w:r>
    </w:p>
    <w:p w14:paraId="3FB77013" w14:textId="77777777" w:rsidR="008764F4" w:rsidRPr="00433855" w:rsidRDefault="008764F4" w:rsidP="008764F4">
      <w:pPr>
        <w:pStyle w:val="Normal0"/>
        <w:numPr>
          <w:ilvl w:val="0"/>
          <w:numId w:val="10"/>
        </w:numPr>
        <w:spacing w:line="360" w:lineRule="auto"/>
        <w:rPr>
          <w:bCs/>
        </w:rPr>
      </w:pPr>
      <w:r w:rsidRPr="00433855">
        <w:rPr>
          <w:bCs/>
        </w:rPr>
        <w:t>Condiciones de transporte (temperatura, humedad)</w:t>
      </w:r>
      <w:r>
        <w:rPr>
          <w:bCs/>
        </w:rPr>
        <w:t>.</w:t>
      </w:r>
    </w:p>
    <w:p w14:paraId="7B536C2E" w14:textId="77777777" w:rsidR="008764F4" w:rsidRPr="00433855" w:rsidRDefault="008764F4" w:rsidP="008764F4">
      <w:pPr>
        <w:pStyle w:val="Normal0"/>
        <w:numPr>
          <w:ilvl w:val="0"/>
          <w:numId w:val="10"/>
        </w:numPr>
        <w:spacing w:line="360" w:lineRule="auto"/>
        <w:rPr>
          <w:bCs/>
        </w:rPr>
      </w:pPr>
      <w:r w:rsidRPr="00433855">
        <w:rPr>
          <w:bCs/>
        </w:rPr>
        <w:t>Fecha de vencimiento y número de lote</w:t>
      </w:r>
      <w:r>
        <w:rPr>
          <w:bCs/>
        </w:rPr>
        <w:t>.</w:t>
      </w:r>
    </w:p>
    <w:p w14:paraId="4A6A1466" w14:textId="77777777" w:rsidR="008764F4" w:rsidRPr="00433855" w:rsidRDefault="008764F4" w:rsidP="008764F4">
      <w:pPr>
        <w:pStyle w:val="Normal0"/>
        <w:numPr>
          <w:ilvl w:val="0"/>
          <w:numId w:val="10"/>
        </w:numPr>
        <w:spacing w:line="360" w:lineRule="auto"/>
        <w:rPr>
          <w:bCs/>
        </w:rPr>
      </w:pPr>
      <w:r w:rsidRPr="00433855">
        <w:rPr>
          <w:bCs/>
        </w:rPr>
        <w:t>Los productos que no cumplen con los requisitos deben ser aislados de inmediato para cuarentena o devolución.</w:t>
      </w:r>
    </w:p>
    <w:p w14:paraId="629D7846" w14:textId="77777777" w:rsidR="008764F4" w:rsidRPr="00433855" w:rsidRDefault="008764F4" w:rsidP="008764F4">
      <w:pPr>
        <w:pStyle w:val="Normal0"/>
        <w:spacing w:line="360" w:lineRule="auto"/>
        <w:rPr>
          <w:bCs/>
        </w:rPr>
      </w:pPr>
    </w:p>
    <w:p w14:paraId="4E1C12DC" w14:textId="77777777" w:rsidR="008764F4" w:rsidRPr="00433855" w:rsidRDefault="008764F4" w:rsidP="008764F4">
      <w:pPr>
        <w:pStyle w:val="Normal0"/>
        <w:numPr>
          <w:ilvl w:val="0"/>
          <w:numId w:val="1"/>
        </w:numPr>
        <w:spacing w:line="360" w:lineRule="auto"/>
        <w:rPr>
          <w:bCs/>
        </w:rPr>
      </w:pPr>
      <w:r w:rsidRPr="00433855">
        <w:rPr>
          <w:b/>
          <w:bCs/>
        </w:rPr>
        <w:t>Área de almacenamiento:</w:t>
      </w:r>
      <w:r>
        <w:rPr>
          <w:bCs/>
        </w:rPr>
        <w:t xml:space="preserve"> e</w:t>
      </w:r>
      <w:r w:rsidRPr="00433855">
        <w:rPr>
          <w:bCs/>
        </w:rPr>
        <w:t>spacio destinado a conservar medicamentos y dispositivos médicos bajo condiciones adecuadas de temperatura, humedad, ventilación, limpieza y organización, garantizando su calidad y estabilidad. Debe incluir:</w:t>
      </w:r>
    </w:p>
    <w:p w14:paraId="260C5E4F" w14:textId="77777777" w:rsidR="008764F4" w:rsidRPr="00433855" w:rsidRDefault="008764F4" w:rsidP="008764F4">
      <w:pPr>
        <w:pStyle w:val="Normal0"/>
        <w:spacing w:line="360" w:lineRule="auto"/>
        <w:rPr>
          <w:bCs/>
        </w:rPr>
      </w:pPr>
    </w:p>
    <w:p w14:paraId="438AD51D" w14:textId="77777777" w:rsidR="008764F4" w:rsidRPr="00433855" w:rsidRDefault="008764F4" w:rsidP="008764F4">
      <w:pPr>
        <w:pStyle w:val="Normal0"/>
        <w:numPr>
          <w:ilvl w:val="0"/>
          <w:numId w:val="11"/>
        </w:numPr>
        <w:spacing w:line="360" w:lineRule="auto"/>
        <w:rPr>
          <w:bCs/>
        </w:rPr>
      </w:pPr>
      <w:r w:rsidRPr="00433855">
        <w:rPr>
          <w:bCs/>
        </w:rPr>
        <w:t>Estantería en materiales lavables y resistentes</w:t>
      </w:r>
      <w:r>
        <w:rPr>
          <w:bCs/>
        </w:rPr>
        <w:t>.</w:t>
      </w:r>
    </w:p>
    <w:p w14:paraId="401EA043" w14:textId="77777777" w:rsidR="008764F4" w:rsidRPr="00433855" w:rsidRDefault="008764F4" w:rsidP="008764F4">
      <w:pPr>
        <w:pStyle w:val="Normal0"/>
        <w:numPr>
          <w:ilvl w:val="0"/>
          <w:numId w:val="11"/>
        </w:numPr>
        <w:spacing w:line="360" w:lineRule="auto"/>
        <w:rPr>
          <w:bCs/>
        </w:rPr>
      </w:pPr>
      <w:r w:rsidRPr="00433855">
        <w:rPr>
          <w:bCs/>
        </w:rPr>
        <w:t>Zonas identificadas según el tipo de producto (refrigerado, controlado, vencido, etc.)</w:t>
      </w:r>
      <w:r>
        <w:rPr>
          <w:bCs/>
        </w:rPr>
        <w:t>.</w:t>
      </w:r>
    </w:p>
    <w:p w14:paraId="71F7054D" w14:textId="77777777" w:rsidR="008764F4" w:rsidRPr="00433855" w:rsidRDefault="008764F4" w:rsidP="008764F4">
      <w:pPr>
        <w:pStyle w:val="Normal0"/>
        <w:numPr>
          <w:ilvl w:val="0"/>
          <w:numId w:val="11"/>
        </w:numPr>
        <w:spacing w:line="360" w:lineRule="auto"/>
        <w:rPr>
          <w:bCs/>
        </w:rPr>
      </w:pPr>
      <w:r w:rsidRPr="00433855">
        <w:rPr>
          <w:bCs/>
        </w:rPr>
        <w:t>Control diario de temperatura</w:t>
      </w:r>
      <w:r>
        <w:rPr>
          <w:bCs/>
        </w:rPr>
        <w:t>.</w:t>
      </w:r>
    </w:p>
    <w:p w14:paraId="2C934872" w14:textId="77777777" w:rsidR="008764F4" w:rsidRPr="00433855" w:rsidRDefault="008764F4" w:rsidP="008764F4">
      <w:pPr>
        <w:pStyle w:val="Normal0"/>
        <w:numPr>
          <w:ilvl w:val="0"/>
          <w:numId w:val="11"/>
        </w:numPr>
        <w:spacing w:line="360" w:lineRule="auto"/>
        <w:rPr>
          <w:bCs/>
        </w:rPr>
      </w:pPr>
      <w:r w:rsidRPr="00433855">
        <w:rPr>
          <w:bCs/>
        </w:rPr>
        <w:t>Acceso restringido y supervisado</w:t>
      </w:r>
      <w:r>
        <w:rPr>
          <w:bCs/>
        </w:rPr>
        <w:t>.</w:t>
      </w:r>
    </w:p>
    <w:p w14:paraId="294EFF6D" w14:textId="77777777" w:rsidR="008764F4" w:rsidRPr="00433855" w:rsidRDefault="008764F4" w:rsidP="008764F4">
      <w:pPr>
        <w:pStyle w:val="Normal0"/>
        <w:spacing w:line="360" w:lineRule="auto"/>
        <w:rPr>
          <w:bCs/>
        </w:rPr>
      </w:pPr>
    </w:p>
    <w:p w14:paraId="56A9D369" w14:textId="77777777" w:rsidR="008764F4" w:rsidRPr="008B51CE" w:rsidRDefault="008764F4" w:rsidP="008764F4">
      <w:pPr>
        <w:pStyle w:val="Normal0"/>
        <w:numPr>
          <w:ilvl w:val="0"/>
          <w:numId w:val="12"/>
        </w:numPr>
        <w:spacing w:line="360" w:lineRule="auto"/>
        <w:rPr>
          <w:b/>
          <w:bCs/>
        </w:rPr>
      </w:pPr>
      <w:r w:rsidRPr="008B51CE">
        <w:rPr>
          <w:b/>
          <w:bCs/>
        </w:rPr>
        <w:t>Área de cuarentena</w:t>
      </w:r>
      <w:r>
        <w:rPr>
          <w:b/>
          <w:bCs/>
        </w:rPr>
        <w:t xml:space="preserve">: </w:t>
      </w:r>
      <w:r>
        <w:rPr>
          <w:bCs/>
        </w:rPr>
        <w:t>e</w:t>
      </w:r>
      <w:r w:rsidRPr="008B51CE">
        <w:rPr>
          <w:bCs/>
        </w:rPr>
        <w:t>spacio físicamente delimitado para ubicar productos no aprobados para su uso, pendientes de inspección o que presentan novedades (daños, dudas sobre autenticidad, etc.). Estos productos deben mantenerse:</w:t>
      </w:r>
    </w:p>
    <w:p w14:paraId="4C2042AD" w14:textId="77777777" w:rsidR="008764F4" w:rsidRPr="00433855" w:rsidRDefault="008764F4" w:rsidP="008764F4">
      <w:pPr>
        <w:pStyle w:val="Normal0"/>
        <w:spacing w:line="360" w:lineRule="auto"/>
        <w:rPr>
          <w:bCs/>
        </w:rPr>
      </w:pPr>
    </w:p>
    <w:p w14:paraId="0CAAD765" w14:textId="77777777" w:rsidR="008764F4" w:rsidRPr="008B51CE" w:rsidRDefault="008764F4" w:rsidP="008764F4">
      <w:pPr>
        <w:pStyle w:val="Normal0"/>
        <w:numPr>
          <w:ilvl w:val="0"/>
          <w:numId w:val="13"/>
        </w:numPr>
        <w:spacing w:line="360" w:lineRule="auto"/>
        <w:rPr>
          <w:bCs/>
        </w:rPr>
      </w:pPr>
      <w:r w:rsidRPr="00433855">
        <w:rPr>
          <w:bCs/>
        </w:rPr>
        <w:t>Separados del resto del inventario</w:t>
      </w:r>
      <w:r>
        <w:rPr>
          <w:bCs/>
        </w:rPr>
        <w:t>.</w:t>
      </w:r>
    </w:p>
    <w:p w14:paraId="1115EA6D" w14:textId="77777777" w:rsidR="008764F4" w:rsidRPr="008B51CE" w:rsidRDefault="008764F4" w:rsidP="008764F4">
      <w:pPr>
        <w:pStyle w:val="Normal0"/>
        <w:numPr>
          <w:ilvl w:val="0"/>
          <w:numId w:val="13"/>
        </w:numPr>
        <w:spacing w:line="360" w:lineRule="auto"/>
        <w:rPr>
          <w:bCs/>
        </w:rPr>
      </w:pPr>
      <w:r w:rsidRPr="00433855">
        <w:rPr>
          <w:bCs/>
        </w:rPr>
        <w:t>Sin ser utilizados ni distribuidos</w:t>
      </w:r>
      <w:r>
        <w:rPr>
          <w:bCs/>
        </w:rPr>
        <w:t>.</w:t>
      </w:r>
    </w:p>
    <w:p w14:paraId="10CF1BEF" w14:textId="77777777" w:rsidR="008764F4" w:rsidRPr="008B51CE" w:rsidRDefault="008764F4" w:rsidP="008764F4">
      <w:pPr>
        <w:pStyle w:val="Normal0"/>
        <w:numPr>
          <w:ilvl w:val="0"/>
          <w:numId w:val="13"/>
        </w:numPr>
        <w:spacing w:line="360" w:lineRule="auto"/>
        <w:rPr>
          <w:bCs/>
        </w:rPr>
      </w:pPr>
      <w:r w:rsidRPr="00433855">
        <w:rPr>
          <w:bCs/>
        </w:rPr>
        <w:t>Con registros de ingreso y salida actualizados</w:t>
      </w:r>
      <w:r>
        <w:rPr>
          <w:bCs/>
        </w:rPr>
        <w:t>.</w:t>
      </w:r>
    </w:p>
    <w:p w14:paraId="746F6C79" w14:textId="68A5EA8D" w:rsidR="008764F4" w:rsidRPr="00DE4D73" w:rsidRDefault="00DE4D73" w:rsidP="00DE4D73">
      <w:pPr>
        <w:pStyle w:val="Prrafodelista"/>
        <w:numPr>
          <w:ilvl w:val="0"/>
          <w:numId w:val="13"/>
        </w:numPr>
        <w:rPr>
          <w:bCs/>
        </w:rPr>
      </w:pPr>
      <w:r w:rsidRPr="00DE4D73">
        <w:rPr>
          <w:bCs/>
        </w:rPr>
        <w:t>En un espacio destinado a prevenir la distribución de productos no seguros.</w:t>
      </w:r>
    </w:p>
    <w:p w14:paraId="71A15730" w14:textId="77777777" w:rsidR="008764F4" w:rsidRPr="00433855" w:rsidRDefault="008764F4" w:rsidP="008764F4">
      <w:pPr>
        <w:pStyle w:val="Normal0"/>
        <w:spacing w:line="360" w:lineRule="auto"/>
        <w:rPr>
          <w:bCs/>
        </w:rPr>
      </w:pPr>
    </w:p>
    <w:p w14:paraId="559AC8BE" w14:textId="77777777" w:rsidR="008764F4" w:rsidRPr="008B51CE" w:rsidRDefault="008764F4" w:rsidP="008764F4">
      <w:pPr>
        <w:pStyle w:val="Normal0"/>
        <w:numPr>
          <w:ilvl w:val="0"/>
          <w:numId w:val="14"/>
        </w:numPr>
        <w:spacing w:line="360" w:lineRule="auto"/>
        <w:rPr>
          <w:b/>
          <w:bCs/>
        </w:rPr>
      </w:pPr>
      <w:r w:rsidRPr="008B51CE">
        <w:rPr>
          <w:b/>
          <w:bCs/>
        </w:rPr>
        <w:t>Área de dispensación</w:t>
      </w:r>
      <w:r>
        <w:rPr>
          <w:b/>
          <w:bCs/>
        </w:rPr>
        <w:t xml:space="preserve">: </w:t>
      </w:r>
      <w:r>
        <w:rPr>
          <w:bCs/>
        </w:rPr>
        <w:t>z</w:t>
      </w:r>
      <w:r w:rsidRPr="008B51CE">
        <w:rPr>
          <w:bCs/>
        </w:rPr>
        <w:t>ona en la que se preparan y entregan los medicamentos al usuario final. Debe garantizar:</w:t>
      </w:r>
    </w:p>
    <w:p w14:paraId="2E14080D" w14:textId="77777777" w:rsidR="008764F4" w:rsidRPr="00433855" w:rsidRDefault="008764F4" w:rsidP="008764F4">
      <w:pPr>
        <w:pStyle w:val="Normal0"/>
        <w:spacing w:line="360" w:lineRule="auto"/>
        <w:rPr>
          <w:bCs/>
        </w:rPr>
      </w:pPr>
    </w:p>
    <w:p w14:paraId="5185AB32" w14:textId="77777777" w:rsidR="008764F4" w:rsidRPr="008B51CE" w:rsidRDefault="008764F4" w:rsidP="008764F4">
      <w:pPr>
        <w:pStyle w:val="Normal0"/>
        <w:numPr>
          <w:ilvl w:val="0"/>
          <w:numId w:val="15"/>
        </w:numPr>
        <w:spacing w:line="360" w:lineRule="auto"/>
        <w:rPr>
          <w:bCs/>
        </w:rPr>
      </w:pPr>
      <w:r w:rsidRPr="00433855">
        <w:rPr>
          <w:bCs/>
        </w:rPr>
        <w:t>Acceso exclusivo a personal autorizado</w:t>
      </w:r>
      <w:r>
        <w:rPr>
          <w:bCs/>
        </w:rPr>
        <w:t>.</w:t>
      </w:r>
    </w:p>
    <w:p w14:paraId="10057A27" w14:textId="77777777" w:rsidR="008764F4" w:rsidRPr="008B51CE" w:rsidRDefault="008764F4" w:rsidP="008764F4">
      <w:pPr>
        <w:pStyle w:val="Normal0"/>
        <w:numPr>
          <w:ilvl w:val="0"/>
          <w:numId w:val="15"/>
        </w:numPr>
        <w:spacing w:line="360" w:lineRule="auto"/>
        <w:rPr>
          <w:bCs/>
        </w:rPr>
      </w:pPr>
      <w:r w:rsidRPr="00433855">
        <w:rPr>
          <w:bCs/>
        </w:rPr>
        <w:t>Condiciones higiénicas y organizadas</w:t>
      </w:r>
      <w:r>
        <w:rPr>
          <w:bCs/>
        </w:rPr>
        <w:t>.</w:t>
      </w:r>
    </w:p>
    <w:p w14:paraId="3D2BED9B" w14:textId="77777777" w:rsidR="008764F4" w:rsidRPr="008B51CE" w:rsidRDefault="008764F4" w:rsidP="008764F4">
      <w:pPr>
        <w:pStyle w:val="Normal0"/>
        <w:numPr>
          <w:ilvl w:val="0"/>
          <w:numId w:val="15"/>
        </w:numPr>
        <w:spacing w:line="360" w:lineRule="auto"/>
        <w:rPr>
          <w:bCs/>
        </w:rPr>
      </w:pPr>
      <w:r w:rsidRPr="00433855">
        <w:rPr>
          <w:bCs/>
        </w:rPr>
        <w:t>Revisión de fórmulas médicas o recetas</w:t>
      </w:r>
      <w:r>
        <w:rPr>
          <w:bCs/>
        </w:rPr>
        <w:t>.</w:t>
      </w:r>
    </w:p>
    <w:p w14:paraId="59471911" w14:textId="77777777" w:rsidR="008764F4" w:rsidRPr="008B51CE" w:rsidRDefault="008764F4" w:rsidP="008764F4">
      <w:pPr>
        <w:pStyle w:val="Normal0"/>
        <w:numPr>
          <w:ilvl w:val="0"/>
          <w:numId w:val="15"/>
        </w:numPr>
        <w:spacing w:line="360" w:lineRule="auto"/>
        <w:rPr>
          <w:bCs/>
        </w:rPr>
      </w:pPr>
      <w:r w:rsidRPr="00433855">
        <w:rPr>
          <w:bCs/>
        </w:rPr>
        <w:t>Verificación de identidad del paciente</w:t>
      </w:r>
      <w:r>
        <w:rPr>
          <w:bCs/>
        </w:rPr>
        <w:t>.</w:t>
      </w:r>
    </w:p>
    <w:p w14:paraId="5A126809" w14:textId="77777777" w:rsidR="003F48A0" w:rsidRDefault="008764F4" w:rsidP="008764F4">
      <w:pPr>
        <w:pStyle w:val="Normal0"/>
        <w:numPr>
          <w:ilvl w:val="0"/>
          <w:numId w:val="15"/>
        </w:numPr>
        <w:spacing w:line="360" w:lineRule="auto"/>
        <w:rPr>
          <w:bCs/>
        </w:rPr>
      </w:pPr>
      <w:r w:rsidRPr="00433855">
        <w:rPr>
          <w:bCs/>
        </w:rPr>
        <w:t>Información clara al momento de la entrega (dosis, vía, frecuencia)</w:t>
      </w:r>
      <w:r>
        <w:rPr>
          <w:bCs/>
        </w:rPr>
        <w:t>.</w:t>
      </w:r>
    </w:p>
    <w:p w14:paraId="3A44D700" w14:textId="148ECDFC" w:rsidR="008764F4" w:rsidRDefault="003F48A0" w:rsidP="008764F4">
      <w:pPr>
        <w:pStyle w:val="Normal0"/>
        <w:numPr>
          <w:ilvl w:val="0"/>
          <w:numId w:val="15"/>
        </w:numPr>
        <w:spacing w:line="360" w:lineRule="auto"/>
        <w:rPr>
          <w:bCs/>
        </w:rPr>
      </w:pPr>
      <w:r w:rsidRPr="003F48A0">
        <w:rPr>
          <w:bCs/>
        </w:rPr>
        <w:t>Implementación de sistemas de dispensación automatizada, cuando se disponga, para mayor eficiencia y seguridad</w:t>
      </w:r>
      <w:r>
        <w:rPr>
          <w:bCs/>
        </w:rPr>
        <w:t>.</w:t>
      </w:r>
    </w:p>
    <w:p w14:paraId="7654214F" w14:textId="77777777" w:rsidR="003F48A0" w:rsidRPr="003F48A0" w:rsidRDefault="003F48A0" w:rsidP="003F48A0">
      <w:pPr>
        <w:pStyle w:val="Normal0"/>
        <w:spacing w:line="360" w:lineRule="auto"/>
        <w:ind w:left="720"/>
        <w:rPr>
          <w:bCs/>
        </w:rPr>
      </w:pPr>
    </w:p>
    <w:p w14:paraId="7DF8FDD4" w14:textId="77777777" w:rsidR="008764F4" w:rsidRPr="008B51CE" w:rsidRDefault="008764F4" w:rsidP="008764F4">
      <w:pPr>
        <w:pStyle w:val="Normal0"/>
        <w:numPr>
          <w:ilvl w:val="0"/>
          <w:numId w:val="14"/>
        </w:numPr>
        <w:spacing w:line="360" w:lineRule="auto"/>
        <w:rPr>
          <w:b/>
          <w:bCs/>
        </w:rPr>
      </w:pPr>
      <w:r>
        <w:rPr>
          <w:b/>
          <w:bCs/>
        </w:rPr>
        <w:t xml:space="preserve">Área de devoluciones: </w:t>
      </w:r>
      <w:r>
        <w:rPr>
          <w:bCs/>
        </w:rPr>
        <w:t>e</w:t>
      </w:r>
      <w:r w:rsidRPr="00433855">
        <w:rPr>
          <w:bCs/>
        </w:rPr>
        <w:t>spacio destinado a recibir productos retornados por causas como vencimientos, errores de entrega, productos defectuosos o devoluciones de pacientes u otras áreas. Este espacio debe:</w:t>
      </w:r>
    </w:p>
    <w:p w14:paraId="542E9E42" w14:textId="77777777" w:rsidR="008764F4" w:rsidRPr="00433855" w:rsidRDefault="008764F4" w:rsidP="008764F4">
      <w:pPr>
        <w:pStyle w:val="Normal0"/>
        <w:spacing w:line="360" w:lineRule="auto"/>
        <w:rPr>
          <w:bCs/>
        </w:rPr>
      </w:pPr>
    </w:p>
    <w:p w14:paraId="1B7A27B7" w14:textId="77777777" w:rsidR="008764F4" w:rsidRPr="008B51CE" w:rsidRDefault="008764F4" w:rsidP="008764F4">
      <w:pPr>
        <w:pStyle w:val="Normal0"/>
        <w:numPr>
          <w:ilvl w:val="0"/>
          <w:numId w:val="16"/>
        </w:numPr>
        <w:spacing w:line="360" w:lineRule="auto"/>
        <w:rPr>
          <w:bCs/>
        </w:rPr>
      </w:pPr>
      <w:r w:rsidRPr="00433855">
        <w:rPr>
          <w:bCs/>
        </w:rPr>
        <w:t>Estar separado del inventario general</w:t>
      </w:r>
      <w:r>
        <w:rPr>
          <w:bCs/>
        </w:rPr>
        <w:t>.</w:t>
      </w:r>
    </w:p>
    <w:p w14:paraId="385253E0" w14:textId="77777777" w:rsidR="008764F4" w:rsidRPr="008B51CE" w:rsidRDefault="008764F4" w:rsidP="008764F4">
      <w:pPr>
        <w:pStyle w:val="Normal0"/>
        <w:numPr>
          <w:ilvl w:val="0"/>
          <w:numId w:val="16"/>
        </w:numPr>
        <w:spacing w:line="360" w:lineRule="auto"/>
        <w:rPr>
          <w:bCs/>
        </w:rPr>
      </w:pPr>
      <w:r w:rsidRPr="00433855">
        <w:rPr>
          <w:bCs/>
        </w:rPr>
        <w:t>Registrar el motivo y condiciones de cada producto devuelto</w:t>
      </w:r>
      <w:r>
        <w:rPr>
          <w:bCs/>
        </w:rPr>
        <w:t>.</w:t>
      </w:r>
    </w:p>
    <w:p w14:paraId="49687B49" w14:textId="77777777" w:rsidR="008764F4" w:rsidRPr="008B51CE" w:rsidRDefault="008764F4" w:rsidP="008764F4">
      <w:pPr>
        <w:pStyle w:val="Normal0"/>
        <w:numPr>
          <w:ilvl w:val="0"/>
          <w:numId w:val="16"/>
        </w:numPr>
        <w:spacing w:line="360" w:lineRule="auto"/>
        <w:rPr>
          <w:bCs/>
        </w:rPr>
      </w:pPr>
      <w:r w:rsidRPr="00433855">
        <w:rPr>
          <w:bCs/>
        </w:rPr>
        <w:t>Determinar si el producto puede ser reincorporado, destruido o devuelto al proveedor</w:t>
      </w:r>
      <w:r>
        <w:rPr>
          <w:bCs/>
        </w:rPr>
        <w:t>.</w:t>
      </w:r>
    </w:p>
    <w:p w14:paraId="484E813A" w14:textId="77777777" w:rsidR="008764F4" w:rsidRPr="00433855" w:rsidRDefault="008764F4" w:rsidP="008764F4">
      <w:pPr>
        <w:pStyle w:val="Normal0"/>
        <w:numPr>
          <w:ilvl w:val="0"/>
          <w:numId w:val="16"/>
        </w:numPr>
        <w:spacing w:line="360" w:lineRule="auto"/>
        <w:rPr>
          <w:bCs/>
        </w:rPr>
      </w:pPr>
      <w:r w:rsidRPr="00433855">
        <w:rPr>
          <w:bCs/>
        </w:rPr>
        <w:t>Una gestión adecuada de esta área reduce pérdidas y garantiza la trazabilidad.</w:t>
      </w:r>
    </w:p>
    <w:p w14:paraId="06C06285" w14:textId="77777777" w:rsidR="008764F4" w:rsidRPr="00433855" w:rsidRDefault="008764F4" w:rsidP="008764F4">
      <w:pPr>
        <w:pStyle w:val="Normal0"/>
        <w:spacing w:line="360" w:lineRule="auto"/>
        <w:rPr>
          <w:bCs/>
        </w:rPr>
      </w:pPr>
    </w:p>
    <w:p w14:paraId="1D9030A1" w14:textId="77777777" w:rsidR="008764F4" w:rsidRPr="00433855" w:rsidRDefault="008764F4" w:rsidP="008764F4">
      <w:pPr>
        <w:pStyle w:val="Normal0"/>
        <w:spacing w:line="360" w:lineRule="auto"/>
        <w:rPr>
          <w:bCs/>
        </w:rPr>
      </w:pPr>
      <w:r w:rsidRPr="00433855">
        <w:rPr>
          <w:bCs/>
        </w:rPr>
        <w:t>La infraestructura debe contar además con condiciones óptimas de higiene, ventilación, iluminación, control de plagas, sistemas de seguridad contra incendios y señalización clara, especialmente cuando se manipulan productos sensibles o de alto valor.</w:t>
      </w:r>
    </w:p>
    <w:p w14:paraId="3FA65FB0" w14:textId="77777777" w:rsidR="008764F4" w:rsidRPr="00433855" w:rsidRDefault="008764F4" w:rsidP="008764F4">
      <w:pPr>
        <w:pStyle w:val="Normal0"/>
        <w:spacing w:line="360" w:lineRule="auto"/>
        <w:rPr>
          <w:bCs/>
        </w:rPr>
      </w:pPr>
    </w:p>
    <w:p w14:paraId="6CB1BC8D" w14:textId="6DC5BF6B" w:rsidR="008764F4" w:rsidRPr="00433855" w:rsidRDefault="008764F4" w:rsidP="008764F4">
      <w:pPr>
        <w:pStyle w:val="Normal0"/>
        <w:numPr>
          <w:ilvl w:val="0"/>
          <w:numId w:val="14"/>
        </w:numPr>
        <w:spacing w:line="360" w:lineRule="auto"/>
        <w:rPr>
          <w:bCs/>
        </w:rPr>
      </w:pPr>
      <w:r w:rsidRPr="008764F4">
        <w:rPr>
          <w:b/>
          <w:bCs/>
        </w:rPr>
        <w:lastRenderedPageBreak/>
        <w:t>Área de conservación:</w:t>
      </w:r>
      <w:r>
        <w:rPr>
          <w:bCs/>
        </w:rPr>
        <w:t xml:space="preserve"> </w:t>
      </w:r>
      <w:r w:rsidRPr="00433855">
        <w:rPr>
          <w:bCs/>
        </w:rPr>
        <w:t>deben asegurar la estabilidad, eficacia y seguridad de los productos durante su almacenamiento. Para ello, es necesario implementar:</w:t>
      </w:r>
    </w:p>
    <w:p w14:paraId="799B5059" w14:textId="77777777" w:rsidR="008764F4" w:rsidRPr="00433855" w:rsidRDefault="008764F4" w:rsidP="008764F4">
      <w:pPr>
        <w:pStyle w:val="Normal0"/>
        <w:spacing w:line="360" w:lineRule="auto"/>
        <w:rPr>
          <w:bCs/>
        </w:rPr>
      </w:pPr>
    </w:p>
    <w:p w14:paraId="56667286" w14:textId="77777777" w:rsidR="008764F4" w:rsidRPr="008B51CE" w:rsidRDefault="008764F4" w:rsidP="008764F4">
      <w:pPr>
        <w:pStyle w:val="Normal0"/>
        <w:numPr>
          <w:ilvl w:val="0"/>
          <w:numId w:val="17"/>
        </w:numPr>
        <w:spacing w:line="360" w:lineRule="auto"/>
        <w:rPr>
          <w:bCs/>
        </w:rPr>
      </w:pPr>
      <w:r w:rsidRPr="00433855">
        <w:rPr>
          <w:bCs/>
        </w:rPr>
        <w:t>Sistemas de monitoreo y registro continuo</w:t>
      </w:r>
      <w:r>
        <w:rPr>
          <w:bCs/>
        </w:rPr>
        <w:t>.</w:t>
      </w:r>
    </w:p>
    <w:p w14:paraId="334452D3" w14:textId="77777777" w:rsidR="008764F4" w:rsidRPr="008B51CE" w:rsidRDefault="008764F4" w:rsidP="008764F4">
      <w:pPr>
        <w:pStyle w:val="Normal0"/>
        <w:numPr>
          <w:ilvl w:val="0"/>
          <w:numId w:val="17"/>
        </w:numPr>
        <w:spacing w:line="360" w:lineRule="auto"/>
        <w:rPr>
          <w:bCs/>
        </w:rPr>
      </w:pPr>
      <w:r w:rsidRPr="00433855">
        <w:rPr>
          <w:bCs/>
        </w:rPr>
        <w:t>Procedimientos estandarizados de verificación al momento de la recepción y durante el almacenamiento</w:t>
      </w:r>
      <w:r>
        <w:rPr>
          <w:bCs/>
        </w:rPr>
        <w:t>.</w:t>
      </w:r>
    </w:p>
    <w:p w14:paraId="5F2A41D1" w14:textId="77777777" w:rsidR="008764F4" w:rsidRPr="00433855" w:rsidRDefault="008764F4" w:rsidP="008764F4">
      <w:pPr>
        <w:pStyle w:val="Normal0"/>
        <w:numPr>
          <w:ilvl w:val="0"/>
          <w:numId w:val="17"/>
        </w:numPr>
        <w:spacing w:line="360" w:lineRule="auto"/>
        <w:rPr>
          <w:bCs/>
        </w:rPr>
      </w:pPr>
      <w:r w:rsidRPr="00433855">
        <w:rPr>
          <w:bCs/>
        </w:rPr>
        <w:t>Protocolos de respuesta ante desviaciones</w:t>
      </w:r>
      <w:r>
        <w:rPr>
          <w:bCs/>
        </w:rPr>
        <w:t>.</w:t>
      </w:r>
    </w:p>
    <w:p w14:paraId="732BCE9B" w14:textId="77777777" w:rsidR="008764F4" w:rsidRPr="00433855" w:rsidRDefault="008764F4" w:rsidP="008764F4">
      <w:pPr>
        <w:pStyle w:val="Normal0"/>
        <w:spacing w:line="360" w:lineRule="auto"/>
        <w:rPr>
          <w:bCs/>
        </w:rPr>
      </w:pPr>
    </w:p>
    <w:p w14:paraId="72A20EC9" w14:textId="02C83C45" w:rsidR="008764F4" w:rsidRPr="00433855" w:rsidRDefault="008764F4" w:rsidP="008764F4">
      <w:pPr>
        <w:pStyle w:val="Normal0"/>
        <w:numPr>
          <w:ilvl w:val="0"/>
          <w:numId w:val="14"/>
        </w:numPr>
        <w:spacing w:line="360" w:lineRule="auto"/>
        <w:rPr>
          <w:bCs/>
        </w:rPr>
      </w:pPr>
      <w:r w:rsidRPr="008764F4">
        <w:rPr>
          <w:b/>
          <w:bCs/>
        </w:rPr>
        <w:t>Área de rotación de inventarios</w:t>
      </w:r>
      <w:r>
        <w:rPr>
          <w:bCs/>
        </w:rPr>
        <w:t>:</w:t>
      </w:r>
      <w:r w:rsidRPr="00433855">
        <w:rPr>
          <w:bCs/>
        </w:rPr>
        <w:t xml:space="preserve"> es una práctica esencial en la gestión de medicamentos e insumos. Implica el control sistemático del flujo de productos, priorizando la salida de los que tengan menor vida út</w:t>
      </w:r>
      <w:r>
        <w:rPr>
          <w:bCs/>
        </w:rPr>
        <w:t>il mediante métodos como PEPS (primero en entrar, p</w:t>
      </w:r>
      <w:r w:rsidRPr="00433855">
        <w:rPr>
          <w:bCs/>
        </w:rPr>
        <w:t>rime</w:t>
      </w:r>
      <w:r>
        <w:rPr>
          <w:bCs/>
        </w:rPr>
        <w:t>ro en s</w:t>
      </w:r>
      <w:r w:rsidRPr="00433855">
        <w:rPr>
          <w:bCs/>
        </w:rPr>
        <w:t>alir). Esta estrategia:</w:t>
      </w:r>
    </w:p>
    <w:p w14:paraId="4E1E263C" w14:textId="77777777" w:rsidR="008764F4" w:rsidRPr="00433855" w:rsidRDefault="008764F4" w:rsidP="008764F4">
      <w:pPr>
        <w:pStyle w:val="Normal0"/>
        <w:spacing w:line="360" w:lineRule="auto"/>
        <w:rPr>
          <w:bCs/>
        </w:rPr>
      </w:pPr>
    </w:p>
    <w:p w14:paraId="75ADB751" w14:textId="77777777" w:rsidR="008764F4" w:rsidRPr="00581035" w:rsidRDefault="008764F4" w:rsidP="008764F4">
      <w:pPr>
        <w:pStyle w:val="Normal0"/>
        <w:numPr>
          <w:ilvl w:val="0"/>
          <w:numId w:val="18"/>
        </w:numPr>
        <w:spacing w:line="360" w:lineRule="auto"/>
        <w:rPr>
          <w:bCs/>
        </w:rPr>
      </w:pPr>
      <w:r w:rsidRPr="00433855">
        <w:rPr>
          <w:bCs/>
        </w:rPr>
        <w:t>Minimiza vencimientos y pérdidas</w:t>
      </w:r>
      <w:r>
        <w:rPr>
          <w:bCs/>
        </w:rPr>
        <w:t>.</w:t>
      </w:r>
    </w:p>
    <w:p w14:paraId="245E915E" w14:textId="77777777" w:rsidR="008764F4" w:rsidRPr="008B51CE" w:rsidRDefault="008764F4" w:rsidP="008764F4">
      <w:pPr>
        <w:pStyle w:val="Normal0"/>
        <w:numPr>
          <w:ilvl w:val="0"/>
          <w:numId w:val="18"/>
        </w:numPr>
        <w:spacing w:line="360" w:lineRule="auto"/>
        <w:rPr>
          <w:bCs/>
        </w:rPr>
      </w:pPr>
      <w:r w:rsidRPr="00433855">
        <w:rPr>
          <w:bCs/>
        </w:rPr>
        <w:t>Mejora la trazabilidad</w:t>
      </w:r>
      <w:r>
        <w:rPr>
          <w:bCs/>
        </w:rPr>
        <w:t>.</w:t>
      </w:r>
    </w:p>
    <w:p w14:paraId="5AFB8F33" w14:textId="77777777" w:rsidR="008764F4" w:rsidRPr="00433855" w:rsidRDefault="008764F4" w:rsidP="008764F4">
      <w:pPr>
        <w:pStyle w:val="Normal0"/>
        <w:numPr>
          <w:ilvl w:val="0"/>
          <w:numId w:val="18"/>
        </w:numPr>
        <w:spacing w:line="360" w:lineRule="auto"/>
        <w:rPr>
          <w:bCs/>
        </w:rPr>
      </w:pPr>
      <w:r w:rsidRPr="00433855">
        <w:rPr>
          <w:bCs/>
        </w:rPr>
        <w:t>Asegura disponibilidad continua</w:t>
      </w:r>
      <w:r>
        <w:rPr>
          <w:bCs/>
        </w:rPr>
        <w:t>.</w:t>
      </w:r>
    </w:p>
    <w:p w14:paraId="7FB17F60" w14:textId="77777777" w:rsidR="008764F4" w:rsidRPr="00433855" w:rsidRDefault="008764F4" w:rsidP="008764F4">
      <w:pPr>
        <w:pStyle w:val="Normal0"/>
        <w:spacing w:line="360" w:lineRule="auto"/>
        <w:rPr>
          <w:bCs/>
        </w:rPr>
      </w:pPr>
    </w:p>
    <w:p w14:paraId="4E4A19EC" w14:textId="0D453761" w:rsidR="00433855" w:rsidRPr="00433855" w:rsidRDefault="008764F4" w:rsidP="008764F4">
      <w:pPr>
        <w:pStyle w:val="Normal0"/>
        <w:spacing w:line="360" w:lineRule="auto"/>
        <w:rPr>
          <w:bCs/>
        </w:rPr>
      </w:pPr>
      <w:r w:rsidRPr="00433855">
        <w:rPr>
          <w:bCs/>
        </w:rPr>
        <w:t xml:space="preserve">Por lo tanto, la selección de proveedores debe considerar su capacidad para garantizar entregas periódicas, eficientes y ajustadas a la demanda </w:t>
      </w:r>
      <w:r w:rsidR="00433855" w:rsidRPr="00433855">
        <w:rPr>
          <w:bCs/>
        </w:rPr>
        <w:t>reactivos. Estos deben mantenerse entre 2</w:t>
      </w:r>
      <w:r w:rsidR="00791689">
        <w:rPr>
          <w:bCs/>
        </w:rPr>
        <w:t xml:space="preserve"> </w:t>
      </w:r>
      <w:r w:rsidR="00433855" w:rsidRPr="00433855">
        <w:rPr>
          <w:bCs/>
        </w:rPr>
        <w:t>°C y 8</w:t>
      </w:r>
      <w:r w:rsidR="00791689">
        <w:rPr>
          <w:bCs/>
        </w:rPr>
        <w:t xml:space="preserve"> </w:t>
      </w:r>
      <w:r w:rsidR="00433855" w:rsidRPr="00433855">
        <w:rPr>
          <w:bCs/>
        </w:rPr>
        <w:t>°C desde la producción hasta su administración. Por ello, tanto el proveedor como el establecimiento deben disponer de:</w:t>
      </w:r>
    </w:p>
    <w:p w14:paraId="0BD145E9" w14:textId="77777777" w:rsidR="00433855" w:rsidRPr="00433855" w:rsidRDefault="00433855" w:rsidP="00433855">
      <w:pPr>
        <w:pStyle w:val="Normal0"/>
        <w:spacing w:line="360" w:lineRule="auto"/>
        <w:rPr>
          <w:bCs/>
        </w:rPr>
      </w:pPr>
    </w:p>
    <w:p w14:paraId="4CE46306" w14:textId="11F3C595" w:rsidR="00433855" w:rsidRPr="00511E88" w:rsidRDefault="00433855" w:rsidP="007206FE">
      <w:pPr>
        <w:pStyle w:val="Normal0"/>
        <w:numPr>
          <w:ilvl w:val="0"/>
          <w:numId w:val="19"/>
        </w:numPr>
        <w:spacing w:line="360" w:lineRule="auto"/>
        <w:rPr>
          <w:bCs/>
        </w:rPr>
      </w:pPr>
      <w:r w:rsidRPr="00433855">
        <w:rPr>
          <w:bCs/>
        </w:rPr>
        <w:t>Equipos de refrigeración calibrados</w:t>
      </w:r>
      <w:r w:rsidR="002A3637">
        <w:rPr>
          <w:bCs/>
        </w:rPr>
        <w:t>.</w:t>
      </w:r>
    </w:p>
    <w:p w14:paraId="51F817DE" w14:textId="4FEF936F" w:rsidR="00433855" w:rsidRPr="00511E88" w:rsidRDefault="00433855" w:rsidP="007206FE">
      <w:pPr>
        <w:pStyle w:val="Normal0"/>
        <w:numPr>
          <w:ilvl w:val="0"/>
          <w:numId w:val="19"/>
        </w:numPr>
        <w:spacing w:line="360" w:lineRule="auto"/>
        <w:rPr>
          <w:bCs/>
        </w:rPr>
      </w:pPr>
      <w:r w:rsidRPr="00433855">
        <w:rPr>
          <w:bCs/>
        </w:rPr>
        <w:t>Sistemas de respaldo energético</w:t>
      </w:r>
      <w:r w:rsidR="002A3637">
        <w:rPr>
          <w:bCs/>
        </w:rPr>
        <w:t>.</w:t>
      </w:r>
    </w:p>
    <w:p w14:paraId="03A8E49A" w14:textId="34F7ECE8" w:rsidR="00433855" w:rsidRPr="00511E88" w:rsidRDefault="00433855" w:rsidP="007206FE">
      <w:pPr>
        <w:pStyle w:val="Normal0"/>
        <w:numPr>
          <w:ilvl w:val="0"/>
          <w:numId w:val="19"/>
        </w:numPr>
        <w:spacing w:line="360" w:lineRule="auto"/>
        <w:rPr>
          <w:bCs/>
        </w:rPr>
      </w:pPr>
      <w:r w:rsidRPr="00433855">
        <w:rPr>
          <w:bCs/>
        </w:rPr>
        <w:t>Empaques térmicos para el transporte</w:t>
      </w:r>
      <w:r w:rsidR="002A3637">
        <w:rPr>
          <w:bCs/>
        </w:rPr>
        <w:t>.</w:t>
      </w:r>
    </w:p>
    <w:p w14:paraId="01568818" w14:textId="2648431F" w:rsidR="00433855" w:rsidRPr="00433855" w:rsidRDefault="00433855" w:rsidP="007206FE">
      <w:pPr>
        <w:pStyle w:val="Normal0"/>
        <w:numPr>
          <w:ilvl w:val="0"/>
          <w:numId w:val="19"/>
        </w:numPr>
        <w:spacing w:line="360" w:lineRule="auto"/>
        <w:rPr>
          <w:bCs/>
        </w:rPr>
      </w:pPr>
      <w:r w:rsidRPr="00433855">
        <w:rPr>
          <w:bCs/>
        </w:rPr>
        <w:t>Registros de temperatura (manuales o automatizados)</w:t>
      </w:r>
      <w:r w:rsidR="002A3637">
        <w:rPr>
          <w:bCs/>
        </w:rPr>
        <w:t>.</w:t>
      </w:r>
    </w:p>
    <w:p w14:paraId="6FAFB145" w14:textId="77777777" w:rsidR="00433855" w:rsidRPr="00433855" w:rsidRDefault="00433855" w:rsidP="00433855">
      <w:pPr>
        <w:pStyle w:val="Normal0"/>
        <w:spacing w:line="360" w:lineRule="auto"/>
        <w:rPr>
          <w:bCs/>
        </w:rPr>
      </w:pPr>
    </w:p>
    <w:p w14:paraId="423098E2" w14:textId="77777777" w:rsidR="00433855" w:rsidRPr="00433855" w:rsidRDefault="00433855" w:rsidP="00433855">
      <w:pPr>
        <w:pStyle w:val="Normal0"/>
        <w:spacing w:line="360" w:lineRule="auto"/>
        <w:rPr>
          <w:bCs/>
        </w:rPr>
      </w:pPr>
      <w:r w:rsidRPr="00433855">
        <w:rPr>
          <w:bCs/>
        </w:rPr>
        <w:t>Esto garantiza la trazabilidad térmica en toda la cadena logística y protege la eficacia del producto hasta su uso final.</w:t>
      </w:r>
      <w:commentRangeEnd w:id="11"/>
      <w:r w:rsidR="00DE5D21">
        <w:rPr>
          <w:rStyle w:val="Refdecomentario"/>
        </w:rPr>
        <w:commentReference w:id="11"/>
      </w:r>
    </w:p>
    <w:p w14:paraId="019F8FAA" w14:textId="77777777" w:rsidR="002B2DE8" w:rsidRDefault="002B2DE8" w:rsidP="00A5284D">
      <w:pPr>
        <w:pStyle w:val="Normal0"/>
        <w:spacing w:line="360" w:lineRule="auto"/>
        <w:rPr>
          <w:bCs/>
        </w:rPr>
      </w:pPr>
    </w:p>
    <w:p w14:paraId="615719A3" w14:textId="355613A0" w:rsidR="002B2DE8" w:rsidRPr="00581035" w:rsidRDefault="00AD4A61" w:rsidP="007206FE">
      <w:pPr>
        <w:pStyle w:val="Normal0"/>
        <w:numPr>
          <w:ilvl w:val="1"/>
          <w:numId w:val="20"/>
        </w:numPr>
        <w:spacing w:line="360" w:lineRule="auto"/>
        <w:rPr>
          <w:b/>
          <w:bCs/>
        </w:rPr>
      </w:pPr>
      <w:r w:rsidRPr="00581035">
        <w:rPr>
          <w:b/>
          <w:bCs/>
        </w:rPr>
        <w:t xml:space="preserve">Modelo de operación en servicios </w:t>
      </w:r>
      <w:commentRangeStart w:id="12"/>
      <w:r w:rsidRPr="00581035">
        <w:rPr>
          <w:b/>
          <w:bCs/>
        </w:rPr>
        <w:t>farmacéuticos</w:t>
      </w:r>
      <w:commentRangeEnd w:id="12"/>
      <w:r w:rsidR="00DE5D21">
        <w:rPr>
          <w:rStyle w:val="Refdecomentario"/>
        </w:rPr>
        <w:commentReference w:id="12"/>
      </w:r>
    </w:p>
    <w:p w14:paraId="657F7AD9" w14:textId="77777777" w:rsidR="002B2DE8" w:rsidRDefault="002B2DE8" w:rsidP="00A5284D">
      <w:pPr>
        <w:pStyle w:val="Normal0"/>
        <w:spacing w:line="360" w:lineRule="auto"/>
        <w:rPr>
          <w:bCs/>
        </w:rPr>
      </w:pPr>
    </w:p>
    <w:p w14:paraId="349BA1FF" w14:textId="77777777" w:rsidR="00581035" w:rsidRPr="00581035" w:rsidRDefault="00581035" w:rsidP="00581035">
      <w:pPr>
        <w:pStyle w:val="Normal0"/>
        <w:spacing w:line="360" w:lineRule="auto"/>
        <w:rPr>
          <w:bCs/>
        </w:rPr>
      </w:pPr>
      <w:r w:rsidRPr="00581035">
        <w:rPr>
          <w:bCs/>
        </w:rPr>
        <w:lastRenderedPageBreak/>
        <w:t>El modelo de operación de un servicio farmacéutico define cómo se organiza y ejecuta el proceso de adquisición, almacenamiento, distribución y entrega de medicamentos y productos para la salud.</w:t>
      </w:r>
    </w:p>
    <w:p w14:paraId="51A2939E" w14:textId="77777777" w:rsidR="00581035" w:rsidRPr="00581035" w:rsidRDefault="00581035" w:rsidP="00581035">
      <w:pPr>
        <w:pStyle w:val="Normal0"/>
        <w:spacing w:line="360" w:lineRule="auto"/>
        <w:rPr>
          <w:bCs/>
        </w:rPr>
      </w:pPr>
    </w:p>
    <w:p w14:paraId="65060863" w14:textId="5727924E" w:rsidR="00581035" w:rsidRPr="00581035" w:rsidRDefault="00581035" w:rsidP="00581035">
      <w:pPr>
        <w:pStyle w:val="Normal0"/>
        <w:spacing w:line="360" w:lineRule="auto"/>
        <w:rPr>
          <w:bCs/>
        </w:rPr>
      </w:pPr>
      <w:r w:rsidRPr="00581035">
        <w:rPr>
          <w:bCs/>
        </w:rPr>
        <w:t xml:space="preserve">Esta estructura operativa influye directamente en la selección de proveedores, ya que cada modelo impone condiciones logísticas, técnicas y </w:t>
      </w:r>
      <w:proofErr w:type="gramStart"/>
      <w:r w:rsidRPr="00581035">
        <w:rPr>
          <w:bCs/>
        </w:rPr>
        <w:t>regulatorias particulares</w:t>
      </w:r>
      <w:proofErr w:type="gramEnd"/>
      <w:r w:rsidR="008720A7">
        <w:rPr>
          <w:bCs/>
        </w:rPr>
        <w:t>,</w:t>
      </w:r>
      <w:r w:rsidRPr="00581035">
        <w:rPr>
          <w:bCs/>
        </w:rPr>
        <w:t xml:space="preserve"> que deben ser consideradas durante la contratación. Para los aprendices del SENA, comprender estos modelos es esencial para aplicar criterios de evaluación pertinentes y proponer estrategias efectivas en la gestión farmacéutica.</w:t>
      </w:r>
    </w:p>
    <w:p w14:paraId="337C9EB3" w14:textId="77777777" w:rsidR="00581035" w:rsidRPr="00581035" w:rsidRDefault="00581035" w:rsidP="00581035">
      <w:pPr>
        <w:pStyle w:val="Normal0"/>
        <w:spacing w:line="360" w:lineRule="auto"/>
        <w:rPr>
          <w:bCs/>
        </w:rPr>
      </w:pPr>
    </w:p>
    <w:p w14:paraId="4EE0FF9C" w14:textId="77777777" w:rsidR="00581035" w:rsidRPr="00581035" w:rsidRDefault="00581035" w:rsidP="00581035">
      <w:pPr>
        <w:pStyle w:val="Normal0"/>
        <w:spacing w:line="360" w:lineRule="auto"/>
        <w:rPr>
          <w:bCs/>
        </w:rPr>
      </w:pPr>
      <w:r w:rsidRPr="00581035">
        <w:rPr>
          <w:bCs/>
        </w:rPr>
        <w:t>Uno de los modelos más comunes es el de venta directa al público, característico de droguerías y farmacias comerciales. En este esquema, los productos se adquieren a distribuidores o mayoristas y se venden directamente al consumidor final, sin mediación institucional. Este modelo exige proveedores con alta capacidad de suministro, tiempos de entrega eficientes, precios competitivos y cumplimiento de estándares de calidad. Además, requiere vigilancia constante sobre la normatividad relacionada con la publicidad de medicamentos, la venta con o sin fórmula médica y la dispensación responsable al usuario.</w:t>
      </w:r>
    </w:p>
    <w:p w14:paraId="28BAE18F" w14:textId="77777777" w:rsidR="00581035" w:rsidRPr="00581035" w:rsidRDefault="00581035" w:rsidP="00581035">
      <w:pPr>
        <w:pStyle w:val="Normal0"/>
        <w:spacing w:line="360" w:lineRule="auto"/>
        <w:rPr>
          <w:bCs/>
        </w:rPr>
      </w:pPr>
    </w:p>
    <w:p w14:paraId="246BF548" w14:textId="77777777" w:rsidR="00581035" w:rsidRPr="00581035" w:rsidRDefault="00581035" w:rsidP="00581035">
      <w:pPr>
        <w:pStyle w:val="Normal0"/>
        <w:spacing w:line="360" w:lineRule="auto"/>
        <w:rPr>
          <w:bCs/>
        </w:rPr>
      </w:pPr>
      <w:r w:rsidRPr="00581035">
        <w:rPr>
          <w:bCs/>
        </w:rPr>
        <w:t xml:space="preserve">Otro modelo clave es la dispensación institucional, propio de hospitales, clínicas y Entidades Promotoras de Salud (EPS), donde los medicamentos se entregan directamente a pacientes afiliados o usuarios internos. Este modelo exige una coordinación precisa entre farmacia, compras y prescripción médica. Los proveedores deben cumplir estrictamente con la normativa sanitaria, garantizar trazabilidad del producto, ofrecer soporte técnico posventa y mantener una gestión documental adecuada (registro sanitario, fichas técnicas, certificados de calidad). Frecuentemente se exige la entrega por dosis unitaria o en empaques específicos para cada </w:t>
      </w:r>
      <w:commentRangeStart w:id="13"/>
      <w:r w:rsidRPr="00581035">
        <w:rPr>
          <w:bCs/>
        </w:rPr>
        <w:t>paciente</w:t>
      </w:r>
      <w:commentRangeEnd w:id="13"/>
      <w:r w:rsidR="00E92092">
        <w:rPr>
          <w:rStyle w:val="Refdecomentario"/>
        </w:rPr>
        <w:commentReference w:id="13"/>
      </w:r>
      <w:r w:rsidRPr="00581035">
        <w:rPr>
          <w:bCs/>
        </w:rPr>
        <w:t>.</w:t>
      </w:r>
    </w:p>
    <w:p w14:paraId="5CAD85D3" w14:textId="77777777" w:rsidR="00581035" w:rsidRPr="00581035" w:rsidRDefault="00581035" w:rsidP="00581035">
      <w:pPr>
        <w:pStyle w:val="Normal0"/>
        <w:spacing w:line="360" w:lineRule="auto"/>
        <w:rPr>
          <w:bCs/>
        </w:rPr>
      </w:pPr>
    </w:p>
    <w:p w14:paraId="07F3D21D" w14:textId="77777777" w:rsidR="00581035" w:rsidRPr="00581035" w:rsidRDefault="00581035" w:rsidP="00581035">
      <w:pPr>
        <w:pStyle w:val="Normal0"/>
        <w:spacing w:line="360" w:lineRule="auto"/>
        <w:rPr>
          <w:bCs/>
        </w:rPr>
      </w:pPr>
      <w:r w:rsidRPr="00581035">
        <w:rPr>
          <w:bCs/>
        </w:rPr>
        <w:t xml:space="preserve">El modelo de </w:t>
      </w:r>
      <w:commentRangeStart w:id="14"/>
      <w:r w:rsidRPr="00581035">
        <w:rPr>
          <w:bCs/>
        </w:rPr>
        <w:t xml:space="preserve">distribución mayorista contempla a proveedores que actúan como intermediarios entre los laboratorios farmacéuticos y distintos tipos de establecimientos (droguerías, hospitales, EPS, IPS). </w:t>
      </w:r>
      <w:commentRangeEnd w:id="14"/>
      <w:r w:rsidR="00E92092">
        <w:rPr>
          <w:rStyle w:val="Refdecomentario"/>
        </w:rPr>
        <w:commentReference w:id="14"/>
      </w:r>
      <w:r w:rsidRPr="00581035">
        <w:rPr>
          <w:bCs/>
        </w:rPr>
        <w:t>Se caracteriza por manejar grandes volúmenes de compra y entrega, lo que requiere infraestructura robusta, sistemas logísticos avanzados, cadena de frío para productos sensibles y alta capacidad de negociación. El aprendiz debe identificar proveedores con experiencia en distribución nacional, cumplimiento fiscal y documentación legal vigente, aspectos que garantizan una operación eficiente y legalmente segura.</w:t>
      </w:r>
    </w:p>
    <w:p w14:paraId="2FD04993" w14:textId="77777777" w:rsidR="00581035" w:rsidRPr="00581035" w:rsidRDefault="00581035" w:rsidP="00581035">
      <w:pPr>
        <w:pStyle w:val="Normal0"/>
        <w:spacing w:line="360" w:lineRule="auto"/>
        <w:rPr>
          <w:bCs/>
        </w:rPr>
      </w:pPr>
    </w:p>
    <w:p w14:paraId="64A3583A" w14:textId="77777777" w:rsidR="00581035" w:rsidRPr="00581035" w:rsidRDefault="00581035" w:rsidP="00581035">
      <w:pPr>
        <w:pStyle w:val="Normal0"/>
        <w:spacing w:line="360" w:lineRule="auto"/>
        <w:rPr>
          <w:bCs/>
        </w:rPr>
      </w:pPr>
      <w:r w:rsidRPr="00581035">
        <w:rPr>
          <w:bCs/>
        </w:rPr>
        <w:t xml:space="preserve">Por último, se encuentra la tercerización del servicio farmacéutico, en la que una institución pública o privada delega total o parcialmente la gestión del servicio a un operador logístico o empresa </w:t>
      </w:r>
      <w:r w:rsidRPr="00581035">
        <w:rPr>
          <w:bCs/>
        </w:rPr>
        <w:lastRenderedPageBreak/>
        <w:t>especializada. Este modelo, común en el régimen subsidiado, está regulado por normas específicas que exigen cumplimiento técnico, seguimiento a indicadores de calidad y vigilancia de la atención farmacéutica prestada por terceros. La selección de estos operadores debe considerar su experiencia, tecnología, cobertura geográfica, cumplimiento normativo, historial de resultados y capacidad de respuesta ante eventos críticos como desabastecimientos, devoluciones o eventos adversos.</w:t>
      </w:r>
    </w:p>
    <w:p w14:paraId="697CA261" w14:textId="77777777" w:rsidR="00581035" w:rsidRPr="00581035" w:rsidRDefault="00581035" w:rsidP="00581035">
      <w:pPr>
        <w:pStyle w:val="Normal0"/>
        <w:spacing w:line="360" w:lineRule="auto"/>
        <w:jc w:val="both"/>
        <w:rPr>
          <w:bCs/>
        </w:rPr>
      </w:pPr>
    </w:p>
    <w:p w14:paraId="6D6E3FFF" w14:textId="77777777" w:rsidR="00581035" w:rsidRPr="00581035" w:rsidRDefault="00581035" w:rsidP="00E92092">
      <w:pPr>
        <w:pStyle w:val="Normal0"/>
        <w:numPr>
          <w:ilvl w:val="0"/>
          <w:numId w:val="57"/>
        </w:numPr>
        <w:spacing w:line="360" w:lineRule="auto"/>
        <w:rPr>
          <w:b/>
          <w:bCs/>
        </w:rPr>
      </w:pPr>
      <w:r w:rsidRPr="00581035">
        <w:rPr>
          <w:b/>
          <w:bCs/>
        </w:rPr>
        <w:t>Condiciones regulatorias y fiscales en los servicios farmacéuticos</w:t>
      </w:r>
    </w:p>
    <w:p w14:paraId="51042CA3" w14:textId="77777777" w:rsidR="00581035" w:rsidRDefault="00581035" w:rsidP="00581035">
      <w:pPr>
        <w:pStyle w:val="Normal0"/>
        <w:spacing w:line="360" w:lineRule="auto"/>
        <w:rPr>
          <w:bCs/>
        </w:rPr>
      </w:pPr>
    </w:p>
    <w:p w14:paraId="399A14E5" w14:textId="77777777" w:rsidR="00581035" w:rsidRPr="00581035" w:rsidRDefault="00581035" w:rsidP="00581035">
      <w:pPr>
        <w:pStyle w:val="Normal0"/>
        <w:spacing w:line="360" w:lineRule="auto"/>
        <w:rPr>
          <w:bCs/>
        </w:rPr>
      </w:pPr>
      <w:r w:rsidRPr="00581035">
        <w:rPr>
          <w:bCs/>
        </w:rPr>
        <w:t xml:space="preserve">En Colombia, los servicios farmacéuticos operan bajo un marco normativo estricto, orientado a garantizar la calidad, seguridad y eficacia de los productos suministrados. Por tanto, la evaluación de proveedores debe ir más allá de los aspectos económicos o logísticos, incorporando criterios regulatorios y fiscales que aseguren la legalidad y confiabilidad de los actores </w:t>
      </w:r>
      <w:commentRangeStart w:id="15"/>
      <w:r w:rsidRPr="00581035">
        <w:rPr>
          <w:bCs/>
        </w:rPr>
        <w:t>involucrados</w:t>
      </w:r>
      <w:commentRangeEnd w:id="15"/>
      <w:r w:rsidR="00F76D4F">
        <w:rPr>
          <w:rStyle w:val="Refdecomentario"/>
        </w:rPr>
        <w:commentReference w:id="15"/>
      </w:r>
      <w:r w:rsidRPr="00581035">
        <w:rPr>
          <w:bCs/>
        </w:rPr>
        <w:t>.</w:t>
      </w:r>
    </w:p>
    <w:p w14:paraId="67206763" w14:textId="77777777" w:rsidR="00581035" w:rsidRPr="00581035" w:rsidRDefault="00581035" w:rsidP="00581035">
      <w:pPr>
        <w:pStyle w:val="Normal0"/>
        <w:spacing w:line="360" w:lineRule="auto"/>
        <w:rPr>
          <w:bCs/>
        </w:rPr>
      </w:pPr>
    </w:p>
    <w:p w14:paraId="612B24C5" w14:textId="77777777" w:rsidR="00581035" w:rsidRPr="00581035" w:rsidRDefault="00581035" w:rsidP="00581035">
      <w:pPr>
        <w:pStyle w:val="Normal0"/>
        <w:spacing w:line="360" w:lineRule="auto"/>
        <w:rPr>
          <w:bCs/>
        </w:rPr>
      </w:pPr>
      <w:r w:rsidRPr="00581035">
        <w:rPr>
          <w:bCs/>
        </w:rPr>
        <w:t>Uno de los principales requisitos es la verificación del cumplimiento de las Buenas Prácticas de Elaboración (BPE), aplicables a laboratorios y fabricantes. Estas prácticas, definidas por el INVIMA y alineadas con estándares internacionales, regulan la producción de medicamentos mediante el control de calidad, condiciones ambientales, capacitación del personal, validación de procesos y documentación sistemática. Aunque no aplican directamente a todos los proveedores, contar con productos fabricados bajo BPE es fundamental para garantizar la trazabilidad.</w:t>
      </w:r>
    </w:p>
    <w:p w14:paraId="4F2E714F" w14:textId="77777777" w:rsidR="00581035" w:rsidRPr="00581035" w:rsidRDefault="00581035" w:rsidP="00581035">
      <w:pPr>
        <w:pStyle w:val="Normal0"/>
        <w:spacing w:line="360" w:lineRule="auto"/>
        <w:rPr>
          <w:bCs/>
        </w:rPr>
      </w:pPr>
    </w:p>
    <w:p w14:paraId="43BDB213" w14:textId="77777777" w:rsidR="00581035" w:rsidRPr="00581035" w:rsidRDefault="00581035" w:rsidP="00581035">
      <w:pPr>
        <w:pStyle w:val="Normal0"/>
        <w:spacing w:line="360" w:lineRule="auto"/>
        <w:rPr>
          <w:bCs/>
        </w:rPr>
      </w:pPr>
      <w:r w:rsidRPr="00581035">
        <w:rPr>
          <w:bCs/>
        </w:rPr>
        <w:t>También son obligatorias las Buenas Prácticas de Almacenamiento (BPA), que regulan las condiciones físicas, técnicas y organizativas del almacenamiento. El proveedor debe demostrar que posee instalaciones habilitadas, con control ambiental (temperatura, humedad, ventilación), procedimientos documentados, registros de ingresos y egresos, y planes de contingencia ante emergencias.</w:t>
      </w:r>
    </w:p>
    <w:p w14:paraId="5F655C97" w14:textId="77777777" w:rsidR="00581035" w:rsidRPr="00581035" w:rsidRDefault="00581035" w:rsidP="00581035">
      <w:pPr>
        <w:pStyle w:val="Normal0"/>
        <w:spacing w:line="360" w:lineRule="auto"/>
        <w:rPr>
          <w:bCs/>
        </w:rPr>
      </w:pPr>
    </w:p>
    <w:p w14:paraId="4E9DF6F4" w14:textId="77777777" w:rsidR="00581035" w:rsidRPr="00581035" w:rsidRDefault="00581035" w:rsidP="00581035">
      <w:pPr>
        <w:pStyle w:val="Normal0"/>
        <w:spacing w:line="360" w:lineRule="auto"/>
        <w:rPr>
          <w:bCs/>
        </w:rPr>
      </w:pPr>
      <w:r w:rsidRPr="00581035">
        <w:rPr>
          <w:bCs/>
        </w:rPr>
        <w:t>El control de medicamentos de uso institucional es otra exigencia clave, especialmente para productos regulados por el Estado o con alto riesgo sanitario. Estos medicamentos requieren seguimiento específico en su prescripción, distribución y administración. El proveedor debe estar autorizado para su comercialización, cumplir con normas de transporte seguro y respetar lo dispuesto en normativas como la Resolución 1478 de 2006 y las circulares técnicas del INVIMA.</w:t>
      </w:r>
    </w:p>
    <w:p w14:paraId="1D17D046" w14:textId="77777777" w:rsidR="00581035" w:rsidRPr="00581035" w:rsidRDefault="00581035" w:rsidP="00581035">
      <w:pPr>
        <w:pStyle w:val="Normal0"/>
        <w:spacing w:line="360" w:lineRule="auto"/>
        <w:rPr>
          <w:b/>
          <w:bCs/>
        </w:rPr>
      </w:pPr>
    </w:p>
    <w:p w14:paraId="17045458" w14:textId="77777777" w:rsidR="00581035" w:rsidRDefault="00581035" w:rsidP="00E92092">
      <w:pPr>
        <w:pStyle w:val="Normal0"/>
        <w:numPr>
          <w:ilvl w:val="0"/>
          <w:numId w:val="57"/>
        </w:numPr>
        <w:spacing w:line="360" w:lineRule="auto"/>
        <w:rPr>
          <w:b/>
          <w:bCs/>
        </w:rPr>
      </w:pPr>
      <w:r w:rsidRPr="00581035">
        <w:rPr>
          <w:b/>
          <w:bCs/>
        </w:rPr>
        <w:lastRenderedPageBreak/>
        <w:t>Responsabilidades del dispensador frente al control de medicamentos de uso institucional</w:t>
      </w:r>
    </w:p>
    <w:p w14:paraId="3F4D47CC" w14:textId="77777777" w:rsidR="00581035" w:rsidRDefault="00581035" w:rsidP="00581035">
      <w:pPr>
        <w:pStyle w:val="Normal0"/>
        <w:spacing w:line="360" w:lineRule="auto"/>
        <w:ind w:left="720"/>
        <w:rPr>
          <w:b/>
          <w:bCs/>
        </w:rPr>
      </w:pPr>
    </w:p>
    <w:p w14:paraId="2524C322" w14:textId="77777777" w:rsidR="00581035" w:rsidRDefault="00581035" w:rsidP="00581035">
      <w:pPr>
        <w:pStyle w:val="Normal0"/>
        <w:spacing w:line="360" w:lineRule="auto"/>
        <w:ind w:left="720"/>
        <w:rPr>
          <w:b/>
          <w:bCs/>
        </w:rPr>
      </w:pPr>
      <w:r w:rsidRPr="00581035">
        <w:rPr>
          <w:bCs/>
        </w:rPr>
        <w:t>El dispensador tiene funciones clave para asegurar el cumplimiento normativo, entre ellas:</w:t>
      </w:r>
    </w:p>
    <w:p w14:paraId="6322E7F3" w14:textId="77777777" w:rsidR="00581035" w:rsidRDefault="00581035" w:rsidP="00581035">
      <w:pPr>
        <w:pStyle w:val="Normal0"/>
        <w:spacing w:line="360" w:lineRule="auto"/>
        <w:ind w:left="720"/>
        <w:rPr>
          <w:b/>
          <w:bCs/>
        </w:rPr>
      </w:pPr>
    </w:p>
    <w:p w14:paraId="2BC01126" w14:textId="0E5EBA6F" w:rsidR="00581035" w:rsidRPr="00581035" w:rsidRDefault="00581035" w:rsidP="007206FE">
      <w:pPr>
        <w:pStyle w:val="Normal0"/>
        <w:numPr>
          <w:ilvl w:val="0"/>
          <w:numId w:val="14"/>
        </w:numPr>
        <w:spacing w:line="360" w:lineRule="auto"/>
        <w:rPr>
          <w:b/>
          <w:bCs/>
        </w:rPr>
      </w:pPr>
      <w:r w:rsidRPr="00581035">
        <w:rPr>
          <w:bCs/>
        </w:rPr>
        <w:t>Verificar que el medicamento cuente con autorización vigente.</w:t>
      </w:r>
    </w:p>
    <w:p w14:paraId="02A5943E" w14:textId="7EBC9AE6" w:rsidR="00581035" w:rsidRPr="00581035" w:rsidRDefault="00581035" w:rsidP="007206FE">
      <w:pPr>
        <w:pStyle w:val="Normal0"/>
        <w:numPr>
          <w:ilvl w:val="0"/>
          <w:numId w:val="21"/>
        </w:numPr>
        <w:spacing w:line="360" w:lineRule="auto"/>
        <w:rPr>
          <w:bCs/>
        </w:rPr>
      </w:pPr>
      <w:r w:rsidRPr="00581035">
        <w:rPr>
          <w:bCs/>
        </w:rPr>
        <w:t>Confirmar que esté incluido en los listados institucionales (POS o No POS) y que exista prescripción médica válida.</w:t>
      </w:r>
    </w:p>
    <w:p w14:paraId="2534D08A" w14:textId="77777777" w:rsidR="00581035" w:rsidRPr="00581035" w:rsidRDefault="00581035" w:rsidP="007206FE">
      <w:pPr>
        <w:pStyle w:val="Normal0"/>
        <w:numPr>
          <w:ilvl w:val="0"/>
          <w:numId w:val="21"/>
        </w:numPr>
        <w:spacing w:line="360" w:lineRule="auto"/>
        <w:rPr>
          <w:bCs/>
        </w:rPr>
      </w:pPr>
      <w:r w:rsidRPr="00581035">
        <w:rPr>
          <w:bCs/>
        </w:rPr>
        <w:t xml:space="preserve">Asegurar </w:t>
      </w:r>
      <w:proofErr w:type="gramStart"/>
      <w:r w:rsidRPr="00581035">
        <w:rPr>
          <w:bCs/>
        </w:rPr>
        <w:t>que</w:t>
      </w:r>
      <w:proofErr w:type="gramEnd"/>
      <w:r w:rsidRPr="00581035">
        <w:rPr>
          <w:bCs/>
        </w:rPr>
        <w:t xml:space="preserve"> en el caso de medicamentos controlados o especiales, se cumplan los protocolos definidos por la institución y la legislación nacional (como la Resolución 1478 de 2006).</w:t>
      </w:r>
    </w:p>
    <w:p w14:paraId="6698CD11" w14:textId="77777777" w:rsidR="002B2DE8" w:rsidRDefault="002B2DE8" w:rsidP="00581035">
      <w:pPr>
        <w:pStyle w:val="Normal0"/>
        <w:spacing w:line="360" w:lineRule="auto"/>
        <w:rPr>
          <w:bCs/>
        </w:rPr>
      </w:pPr>
    </w:p>
    <w:p w14:paraId="03AB7109" w14:textId="77777777" w:rsidR="00581035" w:rsidRPr="00581035" w:rsidRDefault="00581035" w:rsidP="007206FE">
      <w:pPr>
        <w:pStyle w:val="Normal0"/>
        <w:numPr>
          <w:ilvl w:val="0"/>
          <w:numId w:val="22"/>
        </w:numPr>
        <w:spacing w:line="360" w:lineRule="auto"/>
        <w:rPr>
          <w:b/>
          <w:bCs/>
        </w:rPr>
      </w:pPr>
      <w:commentRangeStart w:id="16"/>
      <w:r w:rsidRPr="00581035">
        <w:rPr>
          <w:b/>
          <w:bCs/>
        </w:rPr>
        <w:t>Buenas prácticas del dispensador en el control de medicamentos de uso institucional</w:t>
      </w:r>
      <w:commentRangeEnd w:id="16"/>
      <w:r w:rsidR="00AC3B84">
        <w:rPr>
          <w:rStyle w:val="Refdecomentario"/>
        </w:rPr>
        <w:commentReference w:id="16"/>
      </w:r>
    </w:p>
    <w:p w14:paraId="3A08CF70" w14:textId="77777777" w:rsidR="00761D8C" w:rsidRDefault="00761D8C" w:rsidP="00581035">
      <w:pPr>
        <w:pStyle w:val="Normal0"/>
        <w:spacing w:line="360" w:lineRule="auto"/>
        <w:rPr>
          <w:bCs/>
        </w:rPr>
      </w:pPr>
    </w:p>
    <w:p w14:paraId="46B2F5F7" w14:textId="57A2AA69" w:rsidR="00581035" w:rsidRPr="00761D8C" w:rsidRDefault="00581035" w:rsidP="007206FE">
      <w:pPr>
        <w:pStyle w:val="Normal0"/>
        <w:numPr>
          <w:ilvl w:val="0"/>
          <w:numId w:val="23"/>
        </w:numPr>
        <w:spacing w:line="360" w:lineRule="auto"/>
        <w:rPr>
          <w:b/>
          <w:bCs/>
        </w:rPr>
      </w:pPr>
      <w:commentRangeStart w:id="17"/>
      <w:r w:rsidRPr="00761D8C">
        <w:rPr>
          <w:b/>
          <w:bCs/>
        </w:rPr>
        <w:t>Control del ingreso al inventario</w:t>
      </w:r>
      <w:r w:rsidR="00761D8C">
        <w:rPr>
          <w:b/>
          <w:bCs/>
        </w:rPr>
        <w:t xml:space="preserve">: </w:t>
      </w:r>
      <w:r w:rsidR="00761D8C">
        <w:rPr>
          <w:bCs/>
        </w:rPr>
        <w:t>a</w:t>
      </w:r>
      <w:r w:rsidRPr="00761D8C">
        <w:rPr>
          <w:bCs/>
        </w:rPr>
        <w:t>l recibir medicamentos de uso institucional, el dispensador debe verificar que cuenten con el registro sanitario del INVIMA, número de lote, fecha de vencimiento y condiciones físicas adecuadas. Además, debe asegurarse de que los productos sean registrados correctamente en el sistema de inventario del establecimiento.</w:t>
      </w:r>
    </w:p>
    <w:p w14:paraId="5A92E649" w14:textId="77777777" w:rsidR="00581035" w:rsidRPr="00581035" w:rsidRDefault="00581035" w:rsidP="00581035">
      <w:pPr>
        <w:pStyle w:val="Normal0"/>
        <w:spacing w:line="360" w:lineRule="auto"/>
        <w:rPr>
          <w:bCs/>
        </w:rPr>
      </w:pPr>
    </w:p>
    <w:p w14:paraId="28B9B23F" w14:textId="6266A94D" w:rsidR="00581035" w:rsidRPr="00761D8C" w:rsidRDefault="00581035" w:rsidP="007206FE">
      <w:pPr>
        <w:pStyle w:val="Normal0"/>
        <w:numPr>
          <w:ilvl w:val="0"/>
          <w:numId w:val="24"/>
        </w:numPr>
        <w:spacing w:line="360" w:lineRule="auto"/>
        <w:rPr>
          <w:bCs/>
        </w:rPr>
      </w:pPr>
      <w:r w:rsidRPr="00761D8C">
        <w:rPr>
          <w:b/>
          <w:bCs/>
        </w:rPr>
        <w:t>Aplicación de buenas prácticas de almacenamiento</w:t>
      </w:r>
      <w:r w:rsidR="00761D8C" w:rsidRPr="00761D8C">
        <w:rPr>
          <w:b/>
          <w:bCs/>
        </w:rPr>
        <w:t>:</w:t>
      </w:r>
      <w:r w:rsidR="00761D8C">
        <w:rPr>
          <w:bCs/>
        </w:rPr>
        <w:t xml:space="preserve"> e</w:t>
      </w:r>
      <w:r w:rsidRPr="00761D8C">
        <w:rPr>
          <w:bCs/>
        </w:rPr>
        <w:t>s fundamental conservar los medicamentos en condiciones óptimas, de acuerdo con las especificaciones del fabricante, incluyendo temperatura, humedad, exposición a la luz y cadena de frío, si aplica. Esta medida es especialmente crítica en medicamentos de alto costo o con requerimientos especiales de conservación.</w:t>
      </w:r>
    </w:p>
    <w:p w14:paraId="76F7E955" w14:textId="77777777" w:rsidR="00581035" w:rsidRPr="00581035" w:rsidRDefault="00581035" w:rsidP="00581035">
      <w:pPr>
        <w:pStyle w:val="Normal0"/>
        <w:spacing w:line="360" w:lineRule="auto"/>
        <w:rPr>
          <w:bCs/>
        </w:rPr>
      </w:pPr>
    </w:p>
    <w:p w14:paraId="0D2825AF" w14:textId="6D33BA97" w:rsidR="00581035" w:rsidRPr="00761D8C" w:rsidRDefault="00581035" w:rsidP="007206FE">
      <w:pPr>
        <w:pStyle w:val="Normal0"/>
        <w:numPr>
          <w:ilvl w:val="0"/>
          <w:numId w:val="24"/>
        </w:numPr>
        <w:spacing w:line="360" w:lineRule="auto"/>
        <w:rPr>
          <w:bCs/>
        </w:rPr>
      </w:pPr>
      <w:r w:rsidRPr="00FA2975">
        <w:rPr>
          <w:b/>
          <w:bCs/>
        </w:rPr>
        <w:t>Registro de la dispensación</w:t>
      </w:r>
      <w:r w:rsidR="00761D8C" w:rsidRPr="00FA2975">
        <w:rPr>
          <w:b/>
          <w:bCs/>
        </w:rPr>
        <w:t>:</w:t>
      </w:r>
      <w:r w:rsidR="00761D8C">
        <w:rPr>
          <w:bCs/>
        </w:rPr>
        <w:t xml:space="preserve"> c</w:t>
      </w:r>
      <w:r w:rsidRPr="00761D8C">
        <w:rPr>
          <w:bCs/>
        </w:rPr>
        <w:t>ada entrega de medicamentos a pacientes institucionales debe ser documentada con información como el nombre del paciente, número de historia clínica, dosis administrada, fecha de entrega y firma del personal responsable. Estos registros garantizan la trazabilidad del medicamento y permiten auditorías posteriores.</w:t>
      </w:r>
    </w:p>
    <w:p w14:paraId="583A7427" w14:textId="77777777" w:rsidR="00581035" w:rsidRPr="00581035" w:rsidRDefault="00581035" w:rsidP="00581035">
      <w:pPr>
        <w:pStyle w:val="Normal0"/>
        <w:spacing w:line="360" w:lineRule="auto"/>
        <w:rPr>
          <w:bCs/>
        </w:rPr>
      </w:pPr>
    </w:p>
    <w:p w14:paraId="32EF03D4" w14:textId="1031A4C6" w:rsidR="00581035" w:rsidRPr="00761D8C" w:rsidRDefault="00581035" w:rsidP="007206FE">
      <w:pPr>
        <w:pStyle w:val="Normal0"/>
        <w:numPr>
          <w:ilvl w:val="0"/>
          <w:numId w:val="25"/>
        </w:numPr>
        <w:spacing w:line="360" w:lineRule="auto"/>
        <w:rPr>
          <w:b/>
          <w:bCs/>
        </w:rPr>
      </w:pPr>
      <w:r w:rsidRPr="00761D8C">
        <w:rPr>
          <w:b/>
          <w:bCs/>
        </w:rPr>
        <w:t>Reporte de eventos adversos o desviaciones</w:t>
      </w:r>
      <w:r w:rsidR="00761D8C">
        <w:rPr>
          <w:b/>
          <w:bCs/>
        </w:rPr>
        <w:t xml:space="preserve">: </w:t>
      </w:r>
      <w:r w:rsidR="00761D8C">
        <w:rPr>
          <w:bCs/>
        </w:rPr>
        <w:t>e</w:t>
      </w:r>
      <w:r w:rsidRPr="00761D8C">
        <w:rPr>
          <w:bCs/>
        </w:rPr>
        <w:t xml:space="preserve">n caso de identificar un error de medicación, una reacción adversa o cualquier irregularidad en el medicamento (como </w:t>
      </w:r>
      <w:r w:rsidRPr="00761D8C">
        <w:rPr>
          <w:bCs/>
        </w:rPr>
        <w:lastRenderedPageBreak/>
        <w:t>deterioro del empaque o cambios en su apariencia), el dispensador debe reportarlo de inmediato al comité de farmacovigilancia institucional y seguir los protocolos establecidos.</w:t>
      </w:r>
    </w:p>
    <w:p w14:paraId="1672A5AC" w14:textId="77777777" w:rsidR="00581035" w:rsidRPr="00581035" w:rsidRDefault="00581035" w:rsidP="00761D8C">
      <w:pPr>
        <w:pStyle w:val="Normal0"/>
        <w:spacing w:line="360" w:lineRule="auto"/>
        <w:rPr>
          <w:bCs/>
        </w:rPr>
      </w:pPr>
    </w:p>
    <w:p w14:paraId="1023AC71" w14:textId="1C32EB25" w:rsidR="00581035" w:rsidRPr="00761D8C" w:rsidRDefault="00581035" w:rsidP="007206FE">
      <w:pPr>
        <w:pStyle w:val="Normal0"/>
        <w:numPr>
          <w:ilvl w:val="0"/>
          <w:numId w:val="26"/>
        </w:numPr>
        <w:spacing w:line="360" w:lineRule="auto"/>
        <w:rPr>
          <w:b/>
          <w:bCs/>
        </w:rPr>
      </w:pPr>
      <w:r w:rsidRPr="00761D8C">
        <w:rPr>
          <w:b/>
          <w:bCs/>
        </w:rPr>
        <w:t>Custodia de medicamentos de control especial</w:t>
      </w:r>
      <w:r w:rsidR="00761D8C">
        <w:rPr>
          <w:b/>
          <w:bCs/>
        </w:rPr>
        <w:t xml:space="preserve">: </w:t>
      </w:r>
      <w:r w:rsidR="00761D8C">
        <w:rPr>
          <w:bCs/>
        </w:rPr>
        <w:t>p</w:t>
      </w:r>
      <w:r w:rsidRPr="00761D8C">
        <w:rPr>
          <w:bCs/>
        </w:rPr>
        <w:t>ara el manejo de opioides, psicotrópicos u otros medicamentos regulados, se debe llevar un libro de control oficial (manual o electrónico), en el que se consignen entradas y salidas firmadas, junto con inventarios físicos periódicos. El acceso a estos medicamentos debe ser restringido y supervisado.</w:t>
      </w:r>
    </w:p>
    <w:p w14:paraId="439B3514" w14:textId="77777777" w:rsidR="00581035" w:rsidRPr="00581035" w:rsidRDefault="00581035" w:rsidP="00761D8C">
      <w:pPr>
        <w:pStyle w:val="Normal0"/>
        <w:spacing w:line="360" w:lineRule="auto"/>
        <w:rPr>
          <w:bCs/>
        </w:rPr>
      </w:pPr>
    </w:p>
    <w:p w14:paraId="02ACB0F7" w14:textId="616B8B99" w:rsidR="00581035" w:rsidRPr="00761D8C" w:rsidRDefault="00581035" w:rsidP="007206FE">
      <w:pPr>
        <w:pStyle w:val="Normal0"/>
        <w:numPr>
          <w:ilvl w:val="0"/>
          <w:numId w:val="27"/>
        </w:numPr>
        <w:spacing w:line="360" w:lineRule="auto"/>
        <w:rPr>
          <w:bCs/>
        </w:rPr>
      </w:pPr>
      <w:r w:rsidRPr="00761D8C">
        <w:rPr>
          <w:b/>
          <w:bCs/>
        </w:rPr>
        <w:t>Gestión de devoluciones seguras</w:t>
      </w:r>
      <w:r w:rsidR="00761D8C" w:rsidRPr="00761D8C">
        <w:rPr>
          <w:b/>
          <w:bCs/>
        </w:rPr>
        <w:t>:</w:t>
      </w:r>
      <w:r w:rsidR="00761D8C">
        <w:rPr>
          <w:bCs/>
        </w:rPr>
        <w:t xml:space="preserve"> c</w:t>
      </w:r>
      <w:r w:rsidRPr="00761D8C">
        <w:rPr>
          <w:bCs/>
        </w:rPr>
        <w:t>uando los medicamentos no son utilizados, el dispensador debe aplicar los procedimientos institucionales de devolución o destrucción, garantizando que no se incurra en desperdicio ni en un uso inapropiado del producto.</w:t>
      </w:r>
    </w:p>
    <w:p w14:paraId="360D9945" w14:textId="77777777" w:rsidR="00581035" w:rsidRPr="00581035" w:rsidRDefault="00581035" w:rsidP="00761D8C">
      <w:pPr>
        <w:pStyle w:val="Normal0"/>
        <w:spacing w:line="360" w:lineRule="auto"/>
        <w:rPr>
          <w:bCs/>
        </w:rPr>
      </w:pPr>
    </w:p>
    <w:p w14:paraId="05611DD5" w14:textId="6CEA1A21" w:rsidR="00581035" w:rsidRPr="00761D8C" w:rsidRDefault="00581035" w:rsidP="007206FE">
      <w:pPr>
        <w:pStyle w:val="Normal0"/>
        <w:numPr>
          <w:ilvl w:val="0"/>
          <w:numId w:val="27"/>
        </w:numPr>
        <w:spacing w:line="360" w:lineRule="auto"/>
        <w:rPr>
          <w:b/>
          <w:bCs/>
        </w:rPr>
      </w:pPr>
      <w:r w:rsidRPr="00761D8C">
        <w:rPr>
          <w:b/>
          <w:bCs/>
        </w:rPr>
        <w:t>Participación en auditorías y procesos de mejora</w:t>
      </w:r>
      <w:r w:rsidR="00761D8C">
        <w:rPr>
          <w:b/>
          <w:bCs/>
        </w:rPr>
        <w:t xml:space="preserve">: </w:t>
      </w:r>
      <w:r w:rsidR="00761D8C">
        <w:rPr>
          <w:bCs/>
        </w:rPr>
        <w:t>e</w:t>
      </w:r>
      <w:r w:rsidRPr="00761D8C">
        <w:rPr>
          <w:bCs/>
        </w:rPr>
        <w:t>l dispensador debe colaborar activamente con auditorías internas, con los entes de control (como la Superintendencia Nacional de Salud), y participar en los procesos de mejora continua, enfocados especialmente en garantizar una dispensación segura, eficiente y oportuna.</w:t>
      </w:r>
    </w:p>
    <w:p w14:paraId="79C21A37" w14:textId="77777777" w:rsidR="00581035" w:rsidRPr="00581035" w:rsidRDefault="00581035" w:rsidP="00761D8C">
      <w:pPr>
        <w:pStyle w:val="Normal0"/>
        <w:spacing w:line="360" w:lineRule="auto"/>
        <w:rPr>
          <w:bCs/>
        </w:rPr>
      </w:pPr>
    </w:p>
    <w:p w14:paraId="153C0F46" w14:textId="77777777" w:rsidR="00761D8C" w:rsidRDefault="00581035" w:rsidP="007206FE">
      <w:pPr>
        <w:pStyle w:val="Normal0"/>
        <w:numPr>
          <w:ilvl w:val="0"/>
          <w:numId w:val="27"/>
        </w:numPr>
        <w:spacing w:line="360" w:lineRule="auto"/>
        <w:rPr>
          <w:b/>
          <w:bCs/>
        </w:rPr>
      </w:pPr>
      <w:r w:rsidRPr="00761D8C">
        <w:rPr>
          <w:b/>
          <w:bCs/>
        </w:rPr>
        <w:t>Trazabilidad y cumplimiento fiscal en la gestión de proveedores</w:t>
      </w:r>
      <w:r w:rsidR="00761D8C">
        <w:rPr>
          <w:b/>
          <w:bCs/>
        </w:rPr>
        <w:t xml:space="preserve">: </w:t>
      </w:r>
      <w:r w:rsidR="00761D8C">
        <w:rPr>
          <w:bCs/>
        </w:rPr>
        <w:t>l</w:t>
      </w:r>
      <w:r w:rsidRPr="00581035">
        <w:rPr>
          <w:bCs/>
        </w:rPr>
        <w:t>a trazabilidad de lotes y fechas de vencimiento es un pilar fundamental en la gestión farmacéutica. Cada producto debe estar debidamente identificado con su número de lote y fecha de expiración, además de contar con registros que permitan rastrear su recorrido desde el fabricante hasta el usuario final. Los proveedores, por su parte, deben garantizar documentación clara y actualizada, contar con sistemas que registren entradas y salidas, y tener mecanismos eficientes para el retiro de productos en caso de alertas sanitarias o devoluciones.</w:t>
      </w:r>
    </w:p>
    <w:p w14:paraId="184A2935" w14:textId="77777777" w:rsidR="00761D8C" w:rsidRDefault="00761D8C" w:rsidP="00761D8C">
      <w:pPr>
        <w:pStyle w:val="Prrafodelista"/>
        <w:rPr>
          <w:bCs/>
        </w:rPr>
      </w:pPr>
    </w:p>
    <w:p w14:paraId="0EFFF725" w14:textId="3C22A614" w:rsidR="002B2DE8" w:rsidRPr="00761D8C" w:rsidRDefault="00581035" w:rsidP="00761D8C">
      <w:pPr>
        <w:pStyle w:val="Normal0"/>
        <w:spacing w:line="360" w:lineRule="auto"/>
        <w:ind w:left="720"/>
        <w:rPr>
          <w:b/>
          <w:bCs/>
        </w:rPr>
      </w:pPr>
      <w:r w:rsidRPr="00761D8C">
        <w:rPr>
          <w:bCs/>
        </w:rPr>
        <w:t>En lo que respecta al cumplimiento fiscal, los proveedores deben estar formalmente constituidos, registrados ante la DIAN y habilitados para la facturación electrónica, conforme a lo estipulado por la legislación tributaria vigente. Asimismo, deben cumplir con los requerimientos establecidos por los entes de inspección, vigilancia y control, como el INVIMA, encargado de la regulación sanitaria, y la Superintendencia Nacional de Salud, que supervisa la calidad y legalidad en la prestación de servicios de salud, incluyendo los servicios tercerizados de dispensación y logística.</w:t>
      </w:r>
      <w:commentRangeEnd w:id="17"/>
      <w:r w:rsidR="00AC3B84">
        <w:rPr>
          <w:rStyle w:val="Refdecomentario"/>
        </w:rPr>
        <w:commentReference w:id="17"/>
      </w:r>
    </w:p>
    <w:p w14:paraId="0CB9047C" w14:textId="77777777" w:rsidR="002B2DE8" w:rsidRDefault="002B2DE8" w:rsidP="00761D8C">
      <w:pPr>
        <w:pStyle w:val="Normal0"/>
        <w:spacing w:line="360" w:lineRule="auto"/>
        <w:rPr>
          <w:bCs/>
        </w:rPr>
      </w:pPr>
    </w:p>
    <w:p w14:paraId="0C5CD6BE" w14:textId="77777777" w:rsidR="0002374B" w:rsidRPr="0002374B" w:rsidRDefault="0002374B" w:rsidP="007206FE">
      <w:pPr>
        <w:pStyle w:val="Normal0"/>
        <w:numPr>
          <w:ilvl w:val="0"/>
          <w:numId w:val="28"/>
        </w:numPr>
        <w:spacing w:line="360" w:lineRule="auto"/>
        <w:rPr>
          <w:b/>
          <w:bCs/>
        </w:rPr>
      </w:pPr>
      <w:commentRangeStart w:id="18"/>
      <w:r w:rsidRPr="0002374B">
        <w:rPr>
          <w:b/>
          <w:bCs/>
        </w:rPr>
        <w:lastRenderedPageBreak/>
        <w:t>Verificación de condiciones de almacenamiento y conservación de productos farmacéuticos</w:t>
      </w:r>
      <w:commentRangeEnd w:id="18"/>
      <w:r w:rsidR="00AC3B84">
        <w:rPr>
          <w:rStyle w:val="Refdecomentario"/>
        </w:rPr>
        <w:commentReference w:id="18"/>
      </w:r>
    </w:p>
    <w:p w14:paraId="77C39935" w14:textId="77777777" w:rsidR="0002374B" w:rsidRDefault="0002374B" w:rsidP="0002374B">
      <w:pPr>
        <w:pStyle w:val="Normal0"/>
        <w:spacing w:line="360" w:lineRule="auto"/>
        <w:rPr>
          <w:bCs/>
        </w:rPr>
      </w:pPr>
    </w:p>
    <w:p w14:paraId="60A6F211" w14:textId="77777777" w:rsidR="0002374B" w:rsidRPr="0002374B" w:rsidRDefault="0002374B" w:rsidP="0002374B">
      <w:pPr>
        <w:pStyle w:val="Normal0"/>
        <w:spacing w:line="360" w:lineRule="auto"/>
        <w:rPr>
          <w:bCs/>
        </w:rPr>
      </w:pPr>
      <w:r w:rsidRPr="0002374B">
        <w:rPr>
          <w:bCs/>
        </w:rPr>
        <w:t>La verificación de las condiciones de almacenamiento y conservación de productos farmacéuticos es esencial para asegurar que los medicamentos y dispositivos médicos mantengan su calidad, eficacia y seguridad durante su permanencia en bodega o durante el transporte.</w:t>
      </w:r>
    </w:p>
    <w:p w14:paraId="7FA1551B" w14:textId="77777777" w:rsidR="0002374B" w:rsidRPr="0002374B" w:rsidRDefault="0002374B" w:rsidP="0002374B">
      <w:pPr>
        <w:pStyle w:val="Normal0"/>
        <w:spacing w:line="360" w:lineRule="auto"/>
        <w:rPr>
          <w:bCs/>
        </w:rPr>
      </w:pPr>
    </w:p>
    <w:p w14:paraId="6B4AF254" w14:textId="77777777" w:rsidR="0002374B" w:rsidRPr="0002374B" w:rsidRDefault="0002374B" w:rsidP="0002374B">
      <w:pPr>
        <w:pStyle w:val="Normal0"/>
        <w:spacing w:line="360" w:lineRule="auto"/>
        <w:rPr>
          <w:bCs/>
        </w:rPr>
      </w:pPr>
      <w:r w:rsidRPr="0002374B">
        <w:rPr>
          <w:bCs/>
        </w:rPr>
        <w:t>Este proceso se basa en el cumplimiento de las Buenas Prácticas de Almacenamiento (BPA), definidas por el INVIMA y el Ministerio de Salud y Protección Social. Los establecimientos farmacéuticos y sus proveedores deben contar con infraestructura adecuada, que incluya áreas específicas para recepción, almacenamiento, cuarentena, productos próximos a vencer y devoluciones. Estas zonas deben cumplir con requisitos higiénicos y ambientales controlados, como temperatura, humedad, ventilación e iluminación, además de contar con sistemas de monitoreo y alarmas en caso de desviaciones.</w:t>
      </w:r>
    </w:p>
    <w:p w14:paraId="353F74BB" w14:textId="77777777" w:rsidR="0002374B" w:rsidRPr="0002374B" w:rsidRDefault="0002374B" w:rsidP="0002374B">
      <w:pPr>
        <w:pStyle w:val="Normal0"/>
        <w:spacing w:line="360" w:lineRule="auto"/>
        <w:rPr>
          <w:bCs/>
        </w:rPr>
      </w:pPr>
    </w:p>
    <w:p w14:paraId="5E6DF948" w14:textId="77777777" w:rsidR="0002374B" w:rsidRPr="0002374B" w:rsidRDefault="0002374B" w:rsidP="0002374B">
      <w:pPr>
        <w:pStyle w:val="Normal0"/>
        <w:spacing w:line="360" w:lineRule="auto"/>
        <w:rPr>
          <w:bCs/>
        </w:rPr>
      </w:pPr>
      <w:r w:rsidRPr="0002374B">
        <w:rPr>
          <w:bCs/>
        </w:rPr>
        <w:t>El personal encargado debe verificar que los productos estén almacenados en estanterías organizadas, separadas por grupo terapéutico o nivel de riesgo, e identificar claramente los lotes y fechas de vencimiento. Debe aplicarse el método PEPS (primero en entrar, primero en salir) para garantizar la rotación adecuada y evitar vencimientos.</w:t>
      </w:r>
    </w:p>
    <w:p w14:paraId="3C0126B5" w14:textId="77777777" w:rsidR="0002374B" w:rsidRPr="0002374B" w:rsidRDefault="0002374B" w:rsidP="0002374B">
      <w:pPr>
        <w:pStyle w:val="Normal0"/>
        <w:spacing w:line="360" w:lineRule="auto"/>
        <w:rPr>
          <w:bCs/>
        </w:rPr>
      </w:pPr>
    </w:p>
    <w:p w14:paraId="1336C8A5" w14:textId="77777777" w:rsidR="0002374B" w:rsidRPr="0002374B" w:rsidRDefault="0002374B" w:rsidP="0002374B">
      <w:pPr>
        <w:pStyle w:val="Normal0"/>
        <w:spacing w:line="360" w:lineRule="auto"/>
        <w:rPr>
          <w:bCs/>
        </w:rPr>
      </w:pPr>
      <w:r w:rsidRPr="0002374B">
        <w:rPr>
          <w:bCs/>
        </w:rPr>
        <w:t>En el caso de productos termolábiles, como vacunas o insulinas, se debe garantizar el mantenimiento de la cadena de frío (usualmente entre 2 °C y 8 °C), utilizando equipos calibrados, respaldo eléctrico y controles permanentes.</w:t>
      </w:r>
    </w:p>
    <w:p w14:paraId="37BC2215" w14:textId="77777777" w:rsidR="0002374B" w:rsidRPr="0002374B" w:rsidRDefault="0002374B" w:rsidP="0002374B">
      <w:pPr>
        <w:pStyle w:val="Normal0"/>
        <w:spacing w:line="360" w:lineRule="auto"/>
        <w:rPr>
          <w:bCs/>
        </w:rPr>
      </w:pPr>
    </w:p>
    <w:p w14:paraId="30EDCBCF" w14:textId="477445B0" w:rsidR="002B2DE8" w:rsidRDefault="0002374B" w:rsidP="0002374B">
      <w:pPr>
        <w:pStyle w:val="Normal0"/>
        <w:spacing w:line="360" w:lineRule="auto"/>
        <w:rPr>
          <w:bCs/>
        </w:rPr>
      </w:pPr>
      <w:r w:rsidRPr="0002374B">
        <w:rPr>
          <w:bCs/>
        </w:rPr>
        <w:t>Para los aprendices del SENA, dominar esta competencia implica saber evaluar si un proveedor cumple con los estándares de conservación exigidos por la normatividad. Esto incluye la aplicación de listas de verificación, auditorías documentales y visitas técnicas, que forman parte del proceso de selección y evaluación de proveedores farmacéuticos.</w:t>
      </w:r>
    </w:p>
    <w:p w14:paraId="37BAD393" w14:textId="77777777" w:rsidR="009E110E" w:rsidRDefault="009E110E" w:rsidP="0002374B">
      <w:pPr>
        <w:pStyle w:val="Normal0"/>
        <w:spacing w:line="360" w:lineRule="auto"/>
        <w:rPr>
          <w:bCs/>
        </w:rPr>
      </w:pPr>
    </w:p>
    <w:p w14:paraId="35E0CAD8" w14:textId="77777777" w:rsidR="0002374B" w:rsidRDefault="0002374B" w:rsidP="007206FE">
      <w:pPr>
        <w:pStyle w:val="Normal0"/>
        <w:numPr>
          <w:ilvl w:val="0"/>
          <w:numId w:val="28"/>
        </w:numPr>
        <w:spacing w:line="360" w:lineRule="auto"/>
        <w:rPr>
          <w:b/>
          <w:bCs/>
        </w:rPr>
      </w:pPr>
      <w:commentRangeStart w:id="19"/>
      <w:r w:rsidRPr="009E110E">
        <w:rPr>
          <w:b/>
          <w:bCs/>
        </w:rPr>
        <w:t>Relación con el sistema de aseguramiento en salud</w:t>
      </w:r>
      <w:commentRangeEnd w:id="19"/>
      <w:r w:rsidR="00AC3B84">
        <w:rPr>
          <w:rStyle w:val="Refdecomentario"/>
        </w:rPr>
        <w:commentReference w:id="19"/>
      </w:r>
    </w:p>
    <w:p w14:paraId="45D62E94" w14:textId="77777777" w:rsidR="009E110E" w:rsidRPr="009E110E" w:rsidRDefault="009E110E" w:rsidP="009E110E">
      <w:pPr>
        <w:pStyle w:val="Normal0"/>
        <w:spacing w:line="360" w:lineRule="auto"/>
        <w:ind w:left="720"/>
        <w:rPr>
          <w:b/>
          <w:bCs/>
        </w:rPr>
      </w:pPr>
    </w:p>
    <w:p w14:paraId="0BD29F1B" w14:textId="77777777" w:rsidR="0002374B" w:rsidRPr="0002374B" w:rsidRDefault="0002374B" w:rsidP="0002374B">
      <w:pPr>
        <w:pStyle w:val="Normal0"/>
        <w:spacing w:line="360" w:lineRule="auto"/>
        <w:rPr>
          <w:bCs/>
        </w:rPr>
      </w:pPr>
      <w:r w:rsidRPr="0002374B">
        <w:rPr>
          <w:bCs/>
        </w:rPr>
        <w:t xml:space="preserve">En Colombia, el sistema de aseguramiento en salud se fundamenta en el principio de aseguramiento universal, operado a través de las Entidades Promotoras de Salud (EPS), las cuales afilian a la </w:t>
      </w:r>
      <w:r w:rsidRPr="0002374B">
        <w:rPr>
          <w:bCs/>
        </w:rPr>
        <w:lastRenderedPageBreak/>
        <w:t>población y garantizan la prestación de los servicios incluidos en el Plan de Beneficios en Salud (PBS). En este marco, los servicios farmacéuticos desempeñan un papel fundamental al garantizar el acceso efectivo y oportuno a medicamentos. Su funcionamiento está directamente relacionado con los procesos administrativos, contractuales y financieros del sistema de aseguramiento.</w:t>
      </w:r>
    </w:p>
    <w:p w14:paraId="2A2E9219" w14:textId="77777777" w:rsidR="0002374B" w:rsidRPr="0002374B" w:rsidRDefault="0002374B" w:rsidP="0002374B">
      <w:pPr>
        <w:pStyle w:val="Normal0"/>
        <w:spacing w:line="360" w:lineRule="auto"/>
        <w:rPr>
          <w:bCs/>
        </w:rPr>
      </w:pPr>
    </w:p>
    <w:p w14:paraId="57A780E7" w14:textId="77777777" w:rsidR="0002374B" w:rsidRPr="0002374B" w:rsidRDefault="0002374B" w:rsidP="0002374B">
      <w:pPr>
        <w:pStyle w:val="Normal0"/>
        <w:spacing w:line="360" w:lineRule="auto"/>
        <w:rPr>
          <w:bCs/>
        </w:rPr>
      </w:pPr>
      <w:r w:rsidRPr="0002374B">
        <w:rPr>
          <w:bCs/>
        </w:rPr>
        <w:t>La interacción con las EPS es clave para la operación del servicio farmacéutico. Estas entidades contratan con Instituciones Prestadoras de Servicios de Salud (IPS) y con operadores logísticos encargados de la entrega de medicamentos a sus afiliados, tanto en contextos ambulatorios como hospitalarios. Estas relaciones contractuales requieren el cumplimiento de condiciones técnicas, niveles de servicio, indicadores de calidad y esquemas de seguimiento que aseguren el abastecimiento oportuno y la trazabilidad de los productos.</w:t>
      </w:r>
    </w:p>
    <w:p w14:paraId="5009041F" w14:textId="77777777" w:rsidR="0002374B" w:rsidRPr="0002374B" w:rsidRDefault="0002374B" w:rsidP="0002374B">
      <w:pPr>
        <w:pStyle w:val="Normal0"/>
        <w:spacing w:line="360" w:lineRule="auto"/>
        <w:rPr>
          <w:bCs/>
        </w:rPr>
      </w:pPr>
    </w:p>
    <w:p w14:paraId="04EFE9D0" w14:textId="77777777" w:rsidR="0002374B" w:rsidRPr="0002374B" w:rsidRDefault="0002374B" w:rsidP="0002374B">
      <w:pPr>
        <w:pStyle w:val="Normal0"/>
        <w:spacing w:line="360" w:lineRule="auto"/>
        <w:rPr>
          <w:bCs/>
        </w:rPr>
      </w:pPr>
      <w:r w:rsidRPr="0002374B">
        <w:rPr>
          <w:bCs/>
        </w:rPr>
        <w:t>Las IPS, por su parte, son los escenarios donde se desarrollan los procesos asistenciales y farmacéuticos. En ellas se reciben las fórmulas médicas, se realiza la dispensación al usuario y se reporta el consumo de medicamentos. Las IPS pueden operar su propio servicio farmacéutico o tercerizarlo con operadores especializados. En cualquier caso, la articulación entre los equipos asistenciales y farmacéuticos es esencial para garantizar una atención segura, eficiente y centrada en el paciente.</w:t>
      </w:r>
    </w:p>
    <w:p w14:paraId="02E98E28" w14:textId="77777777" w:rsidR="0002374B" w:rsidRPr="0002374B" w:rsidRDefault="0002374B" w:rsidP="0002374B">
      <w:pPr>
        <w:pStyle w:val="Normal0"/>
        <w:spacing w:line="360" w:lineRule="auto"/>
        <w:rPr>
          <w:bCs/>
        </w:rPr>
      </w:pPr>
    </w:p>
    <w:p w14:paraId="54FF53D8" w14:textId="77777777" w:rsidR="0002374B" w:rsidRPr="0002374B" w:rsidRDefault="0002374B" w:rsidP="0002374B">
      <w:pPr>
        <w:pStyle w:val="Normal0"/>
        <w:spacing w:line="360" w:lineRule="auto"/>
        <w:rPr>
          <w:bCs/>
        </w:rPr>
      </w:pPr>
      <w:commentRangeStart w:id="20"/>
      <w:r w:rsidRPr="0002374B">
        <w:rPr>
          <w:bCs/>
        </w:rPr>
        <w:t xml:space="preserve">En el régimen subsidiado </w:t>
      </w:r>
      <w:commentRangeEnd w:id="20"/>
      <w:r w:rsidR="00AC3B84">
        <w:rPr>
          <w:rStyle w:val="Refdecomentario"/>
        </w:rPr>
        <w:commentReference w:id="20"/>
      </w:r>
      <w:r w:rsidRPr="0002374B">
        <w:rPr>
          <w:bCs/>
        </w:rPr>
        <w:t>y en regiones con alta demanda, es común que las EPS e IPS establezcan contratos con operadores logísticos para tercerizar parcial o totalmente los servicios farmacéuticos. Estos operadores se encargan de la compra, almacenamiento, distribución y entrega de medicamentos, cumpliendo con los requisitos normativos y contractuales exigidos por el sistema. La evaluación de estos proveedores debe tener en cuenta su capacidad de respuesta, cobertura geográfica, cumplimiento regulatorio, infraestructura tecnológica y experiencia en el manejo de grandes volúmenes.</w:t>
      </w:r>
    </w:p>
    <w:p w14:paraId="624071F7" w14:textId="77777777" w:rsidR="0002374B" w:rsidRPr="0002374B" w:rsidRDefault="0002374B" w:rsidP="0002374B">
      <w:pPr>
        <w:pStyle w:val="Normal0"/>
        <w:spacing w:line="360" w:lineRule="auto"/>
        <w:rPr>
          <w:bCs/>
        </w:rPr>
      </w:pPr>
    </w:p>
    <w:p w14:paraId="5D61022C" w14:textId="77777777" w:rsidR="0002374B" w:rsidRPr="0002374B" w:rsidRDefault="0002374B" w:rsidP="0002374B">
      <w:pPr>
        <w:pStyle w:val="Normal0"/>
        <w:spacing w:line="360" w:lineRule="auto"/>
        <w:rPr>
          <w:bCs/>
        </w:rPr>
      </w:pPr>
      <w:r w:rsidRPr="0002374B">
        <w:rPr>
          <w:bCs/>
        </w:rPr>
        <w:t>Asimismo, se realizan auditorías periódicas, tanto internas como externas, por parte de las EPS, IPS y entes de control como la Superintendencia Nacional de Salud. Estas auditorías verifican el cumplimiento normativo, la correcta dispensación de medicamentos, la trazabilidad, la gestión de inventarios y el desempeño de los proveedores. Los resultados pueden incidir directamente en la renovación de contratos, la imposición de sanciones o la implementación de mejoras en los procesos logísticos.</w:t>
      </w:r>
    </w:p>
    <w:p w14:paraId="6D9D2BF9" w14:textId="77777777" w:rsidR="0002374B" w:rsidRPr="0002374B" w:rsidRDefault="0002374B" w:rsidP="0002374B">
      <w:pPr>
        <w:pStyle w:val="Normal0"/>
        <w:spacing w:line="360" w:lineRule="auto"/>
        <w:rPr>
          <w:bCs/>
        </w:rPr>
      </w:pPr>
    </w:p>
    <w:p w14:paraId="41ACCF11" w14:textId="77777777" w:rsidR="0002374B" w:rsidRPr="0002374B" w:rsidRDefault="0002374B" w:rsidP="0002374B">
      <w:pPr>
        <w:pStyle w:val="Normal0"/>
        <w:spacing w:line="360" w:lineRule="auto"/>
        <w:rPr>
          <w:bCs/>
        </w:rPr>
      </w:pPr>
      <w:r w:rsidRPr="0002374B">
        <w:rPr>
          <w:bCs/>
        </w:rPr>
        <w:lastRenderedPageBreak/>
        <w:t>Finalmente, los servicios farmacéuticos participan en los procesos de recobro ante la Administradora de los Recursos del Sistema General de Seguridad Social en Salud (ADRES), especialmente cuando se dispensan medicamentos no incluidos en el PBS. En estos casos, se requiere documentación clínica y administrativa rigurosa, evidencia de entrega, y cumplimiento de los lineamientos del Ministerio de Salud y del ADRES. La adecuada estructuración de estos procesos es clave para la sostenibilidad financiera del sistema y para garantizar el acceso efectivo a tratamientos.</w:t>
      </w:r>
    </w:p>
    <w:p w14:paraId="1D909053" w14:textId="77777777" w:rsidR="0002374B" w:rsidRPr="0002374B" w:rsidRDefault="0002374B" w:rsidP="0002374B">
      <w:pPr>
        <w:pStyle w:val="Normal0"/>
        <w:spacing w:line="360" w:lineRule="auto"/>
        <w:rPr>
          <w:bCs/>
        </w:rPr>
      </w:pPr>
    </w:p>
    <w:p w14:paraId="4DFD8F20" w14:textId="77777777" w:rsidR="0002374B" w:rsidRDefault="0002374B" w:rsidP="007206FE">
      <w:pPr>
        <w:pStyle w:val="Normal0"/>
        <w:numPr>
          <w:ilvl w:val="0"/>
          <w:numId w:val="28"/>
        </w:numPr>
        <w:spacing w:line="360" w:lineRule="auto"/>
        <w:rPr>
          <w:b/>
          <w:bCs/>
        </w:rPr>
      </w:pPr>
      <w:commentRangeStart w:id="21"/>
      <w:r w:rsidRPr="0002374B">
        <w:rPr>
          <w:b/>
          <w:bCs/>
        </w:rPr>
        <w:t>Atención al usuario en los servicios farmacéuticos</w:t>
      </w:r>
      <w:commentRangeEnd w:id="21"/>
      <w:r w:rsidR="00AC3B84">
        <w:rPr>
          <w:rStyle w:val="Refdecomentario"/>
        </w:rPr>
        <w:commentReference w:id="21"/>
      </w:r>
    </w:p>
    <w:p w14:paraId="78631A11" w14:textId="77777777" w:rsidR="0002374B" w:rsidRPr="0002374B" w:rsidRDefault="0002374B" w:rsidP="0002374B">
      <w:pPr>
        <w:pStyle w:val="Normal0"/>
        <w:spacing w:line="360" w:lineRule="auto"/>
        <w:rPr>
          <w:b/>
          <w:bCs/>
        </w:rPr>
      </w:pPr>
    </w:p>
    <w:p w14:paraId="1368A9B3" w14:textId="77777777" w:rsidR="0002374B" w:rsidRPr="0002374B" w:rsidRDefault="0002374B" w:rsidP="0002374B">
      <w:pPr>
        <w:pStyle w:val="Normal0"/>
        <w:spacing w:line="360" w:lineRule="auto"/>
        <w:rPr>
          <w:bCs/>
        </w:rPr>
      </w:pPr>
      <w:r w:rsidRPr="0002374B">
        <w:rPr>
          <w:bCs/>
        </w:rPr>
        <w:t>La atención al usuario en los servicios farmacéuticos trasciende el acto técnico y representa un compromiso ético y profesional con la salud de la población. Se concibe como un proceso integral que implica interacción humana, comunicación efectiva, responsabilidad técnica y vigilancia sanitaria.</w:t>
      </w:r>
    </w:p>
    <w:p w14:paraId="31430129" w14:textId="77777777" w:rsidR="0002374B" w:rsidRPr="0002374B" w:rsidRDefault="0002374B" w:rsidP="0002374B">
      <w:pPr>
        <w:pStyle w:val="Normal0"/>
        <w:spacing w:line="360" w:lineRule="auto"/>
        <w:rPr>
          <w:bCs/>
        </w:rPr>
      </w:pPr>
    </w:p>
    <w:p w14:paraId="72904028" w14:textId="652BEBBA" w:rsidR="0002374B" w:rsidRPr="0002374B" w:rsidRDefault="0002374B" w:rsidP="0002374B">
      <w:pPr>
        <w:pStyle w:val="Normal0"/>
        <w:spacing w:line="360" w:lineRule="auto"/>
        <w:rPr>
          <w:bCs/>
        </w:rPr>
      </w:pPr>
      <w:r w:rsidRPr="0002374B">
        <w:rPr>
          <w:bCs/>
        </w:rPr>
        <w:t xml:space="preserve">Desde el primer contacto, el usuario debe recibir una atención amable, clara, segura e informada sobre la dispensación y uso de medicamentos. El personal debe estar capacitado en competencias comunicativas, empatía, atención diferencial y resolución de conflictos. Es esencial contar con protocolos estandarizados que aseguren un trato digno y eficiente, sin discriminación. Los canales de </w:t>
      </w:r>
      <w:r w:rsidR="005F55A7">
        <w:rPr>
          <w:bCs/>
        </w:rPr>
        <w:t>atención (presenciales, telefónicos</w:t>
      </w:r>
      <w:r w:rsidR="009E110E" w:rsidRPr="0002374B">
        <w:rPr>
          <w:bCs/>
        </w:rPr>
        <w:t xml:space="preserve"> o digitales</w:t>
      </w:r>
      <w:r w:rsidRPr="0002374B">
        <w:rPr>
          <w:bCs/>
        </w:rPr>
        <w:t>) deben ser accesibles, y deben existir mecanismos eficaces para la gestión de quejas, sugerencias y reclamos, con tiempos definidos de respuesta y trazabilidad.</w:t>
      </w:r>
    </w:p>
    <w:p w14:paraId="22FA3C90" w14:textId="77777777" w:rsidR="0002374B" w:rsidRPr="0002374B" w:rsidRDefault="0002374B" w:rsidP="0002374B">
      <w:pPr>
        <w:pStyle w:val="Normal0"/>
        <w:spacing w:line="360" w:lineRule="auto"/>
        <w:rPr>
          <w:bCs/>
        </w:rPr>
      </w:pPr>
    </w:p>
    <w:p w14:paraId="74F227DE" w14:textId="77777777" w:rsidR="0002374B" w:rsidRPr="0002374B" w:rsidRDefault="0002374B" w:rsidP="0002374B">
      <w:pPr>
        <w:pStyle w:val="Normal0"/>
        <w:spacing w:line="360" w:lineRule="auto"/>
        <w:rPr>
          <w:bCs/>
        </w:rPr>
      </w:pPr>
      <w:r w:rsidRPr="0002374B">
        <w:rPr>
          <w:bCs/>
        </w:rPr>
        <w:t xml:space="preserve">La farmacovigilancia es otro pilar esencial, orientado a detectar y reportar reacciones adversas, errores de medicación, interacciones medicamentosas o fallas de calidad. Los servicios farmacéuticos deben contar con protocolos internos de notificación y utilizar los formatos oficiales del INVIMA, promoviendo una cultura institucional de reporte. Esta vigilancia activa fortalece la seguridad del paciente y mejora continuamente el perfil de riesgo de los </w:t>
      </w:r>
      <w:commentRangeStart w:id="22"/>
      <w:r w:rsidRPr="0002374B">
        <w:rPr>
          <w:bCs/>
        </w:rPr>
        <w:t>medicamentos</w:t>
      </w:r>
      <w:commentRangeEnd w:id="22"/>
      <w:r w:rsidR="00BD4FDB">
        <w:rPr>
          <w:rStyle w:val="Refdecomentario"/>
        </w:rPr>
        <w:commentReference w:id="22"/>
      </w:r>
      <w:r w:rsidRPr="0002374B">
        <w:rPr>
          <w:bCs/>
        </w:rPr>
        <w:t>.</w:t>
      </w:r>
    </w:p>
    <w:p w14:paraId="08F05B66" w14:textId="77777777" w:rsidR="0002374B" w:rsidRPr="0002374B" w:rsidRDefault="0002374B" w:rsidP="0002374B">
      <w:pPr>
        <w:pStyle w:val="Normal0"/>
        <w:spacing w:line="360" w:lineRule="auto"/>
        <w:rPr>
          <w:bCs/>
        </w:rPr>
      </w:pPr>
    </w:p>
    <w:p w14:paraId="07EF1354" w14:textId="77777777" w:rsidR="0002374B" w:rsidRPr="0002374B" w:rsidRDefault="0002374B" w:rsidP="0002374B">
      <w:pPr>
        <w:pStyle w:val="Normal0"/>
        <w:spacing w:line="360" w:lineRule="auto"/>
        <w:rPr>
          <w:bCs/>
        </w:rPr>
      </w:pPr>
      <w:r w:rsidRPr="0002374B">
        <w:rPr>
          <w:bCs/>
        </w:rPr>
        <w:t>La educación al usuario también es clave. Cada persona debe recibir información comprensible sobre la dosis, vía de administración, frecuencia, duración del tratamiento, efectos secundarios, interacciones y condiciones de almacenamiento. Esta orientación debe adaptarse al nivel educativo del paciente y, si es necesario, apoyarse con materiales gráficos o pictogramas. Una mala comunicación en este aspecto puede causar errores de administración o abandono del tratamiento.</w:t>
      </w:r>
    </w:p>
    <w:p w14:paraId="79C524A0" w14:textId="77777777" w:rsidR="0002374B" w:rsidRPr="0002374B" w:rsidRDefault="0002374B" w:rsidP="0002374B">
      <w:pPr>
        <w:pStyle w:val="Normal0"/>
        <w:spacing w:line="360" w:lineRule="auto"/>
        <w:rPr>
          <w:bCs/>
        </w:rPr>
      </w:pPr>
    </w:p>
    <w:p w14:paraId="2DB097F8" w14:textId="1B1B0749" w:rsidR="002B2DE8" w:rsidRDefault="0002374B" w:rsidP="0002374B">
      <w:pPr>
        <w:pStyle w:val="Normal0"/>
        <w:spacing w:line="360" w:lineRule="auto"/>
        <w:rPr>
          <w:bCs/>
        </w:rPr>
      </w:pPr>
      <w:r w:rsidRPr="0002374B">
        <w:rPr>
          <w:bCs/>
        </w:rPr>
        <w:lastRenderedPageBreak/>
        <w:t>En caso de presentarse eventos adversos o errores de medicación, el servicio debe activar los protocolos de manejo clínico y legal, realizar la evaluación de causalidad, documentar el caso y definir junto al equipo médico si se continúa o suspende el tratamiento. La gestión oportuna de estos casos es un indicador directo de la calidad del servicio farmacéutico y su impacto en la seguridad del paciente.</w:t>
      </w:r>
    </w:p>
    <w:commentRangeStart w:id="23"/>
    <w:p w14:paraId="366D01E2" w14:textId="2A8C94AF" w:rsidR="00D95C53" w:rsidRDefault="00D95C53" w:rsidP="0002374B">
      <w:pPr>
        <w:pStyle w:val="Normal0"/>
        <w:spacing w:line="360" w:lineRule="auto"/>
        <w:rPr>
          <w:bCs/>
        </w:rPr>
      </w:pPr>
      <w:r>
        <w:rPr>
          <w:bCs/>
          <w:noProof/>
          <w:lang w:eastAsia="es-CO"/>
        </w:rPr>
        <mc:AlternateContent>
          <mc:Choice Requires="wps">
            <w:drawing>
              <wp:anchor distT="0" distB="0" distL="114300" distR="114300" simplePos="0" relativeHeight="251660288" behindDoc="1" locked="0" layoutInCell="1" allowOverlap="1" wp14:anchorId="6E30C9EC" wp14:editId="1E4B631E">
                <wp:simplePos x="0" y="0"/>
                <wp:positionH relativeFrom="column">
                  <wp:posOffset>-113508</wp:posOffset>
                </wp:positionH>
                <wp:positionV relativeFrom="paragraph">
                  <wp:posOffset>97469</wp:posOffset>
                </wp:positionV>
                <wp:extent cx="5721790" cy="1095470"/>
                <wp:effectExtent l="57150" t="19050" r="69850" b="104775"/>
                <wp:wrapNone/>
                <wp:docPr id="4" name="Rectángulo 4"/>
                <wp:cNvGraphicFramePr/>
                <a:graphic xmlns:a="http://schemas.openxmlformats.org/drawingml/2006/main">
                  <a:graphicData uri="http://schemas.microsoft.com/office/word/2010/wordprocessingShape">
                    <wps:wsp>
                      <wps:cNvSpPr/>
                      <wps:spPr>
                        <a:xfrm>
                          <a:off x="0" y="0"/>
                          <a:ext cx="5721790" cy="109547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F53ED" id="Rectángulo 4" o:spid="_x0000_s1026" style="position:absolute;margin-left:-8.95pt;margin-top:7.65pt;width:450.55pt;height:86.2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" fillcolor="#4f81bd [3204]" strokecolor="#4579b8 [3044]">
                <v:fill color2="#a7bfde [1620]" rotate="t" angle="180" focus="100%" type="gradient">
                  <o:fill v:ext="view" type="gradientUnscaled"/>
                </v:fill>
                <v:shadow on="t" color="black" opacity="22937f" origin=",.5" offset="0,.63889mm"/>
              </v:rect>
            </w:pict>
          </mc:Fallback>
        </mc:AlternateContent>
      </w:r>
      <w:commentRangeEnd w:id="23"/>
      <w:r>
        <w:rPr>
          <w:rStyle w:val="Refdecomentario"/>
        </w:rPr>
        <w:commentReference w:id="23"/>
      </w:r>
    </w:p>
    <w:p w14:paraId="0EEDFDB7" w14:textId="4BB38D9F" w:rsidR="00D95C53" w:rsidRDefault="00D95C53" w:rsidP="00D95C53">
      <w:pPr>
        <w:pStyle w:val="Normal0"/>
        <w:spacing w:line="360" w:lineRule="auto"/>
        <w:jc w:val="center"/>
        <w:rPr>
          <w:bCs/>
        </w:rPr>
      </w:pPr>
      <w:r w:rsidRPr="00D95C53">
        <w:rPr>
          <w:bCs/>
          <w:highlight w:val="green"/>
        </w:rPr>
        <w:t>LLAMADO A LA ACCION</w:t>
      </w:r>
    </w:p>
    <w:p w14:paraId="5B2B1B50" w14:textId="22A0F4EC" w:rsidR="00D95C53" w:rsidRDefault="00D95C53" w:rsidP="0002374B">
      <w:pPr>
        <w:pStyle w:val="Normal0"/>
        <w:spacing w:line="360" w:lineRule="auto"/>
        <w:rPr>
          <w:bCs/>
        </w:rPr>
      </w:pPr>
      <w:r w:rsidRPr="00D95C53">
        <w:rPr>
          <w:bCs/>
        </w:rPr>
        <w:t>Proceso de recepción de medicamentos y dispositivos médicos</w:t>
      </w:r>
    </w:p>
    <w:p w14:paraId="4D262703" w14:textId="30152A36" w:rsidR="00D95C53" w:rsidRDefault="00D76BD6" w:rsidP="0002374B">
      <w:pPr>
        <w:pStyle w:val="Normal0"/>
        <w:spacing w:line="360" w:lineRule="auto"/>
        <w:rPr>
          <w:bCs/>
        </w:rPr>
      </w:pPr>
      <w:r w:rsidRPr="00D76BD6">
        <w:rPr>
          <w:bCs/>
        </w:rPr>
        <w:t>Para fortalecer el tema anteriormente abordado, se invita a consultar el siguiente enlace:</w:t>
      </w:r>
    </w:p>
    <w:p w14:paraId="2162C6BF" w14:textId="77777777" w:rsidR="00D4063E" w:rsidRDefault="00D4063E" w:rsidP="0002374B">
      <w:pPr>
        <w:pStyle w:val="Normal0"/>
        <w:spacing w:line="360" w:lineRule="auto"/>
        <w:rPr>
          <w:bCs/>
        </w:rPr>
      </w:pPr>
    </w:p>
    <w:p w14:paraId="6AC2E1C7" w14:textId="77777777" w:rsidR="002B2DE8" w:rsidRDefault="002B2DE8" w:rsidP="0002374B">
      <w:pPr>
        <w:pStyle w:val="Normal0"/>
        <w:spacing w:line="360" w:lineRule="auto"/>
        <w:rPr>
          <w:bCs/>
        </w:rPr>
      </w:pPr>
    </w:p>
    <w:p w14:paraId="6530C15F" w14:textId="1540112D" w:rsidR="002B2DE8" w:rsidRDefault="00492179" w:rsidP="00492179">
      <w:pPr>
        <w:pStyle w:val="Normal0"/>
        <w:numPr>
          <w:ilvl w:val="0"/>
          <w:numId w:val="60"/>
        </w:numPr>
        <w:spacing w:line="360" w:lineRule="auto"/>
        <w:rPr>
          <w:bCs/>
        </w:rPr>
      </w:pPr>
      <w:r w:rsidRPr="00492179">
        <w:rPr>
          <w:b/>
          <w:bCs/>
        </w:rPr>
        <w:t>Descripción de las características de los productos farmacéuticos</w:t>
      </w:r>
    </w:p>
    <w:p w14:paraId="0A314C38" w14:textId="77777777" w:rsidR="006256BD" w:rsidRPr="006256BD" w:rsidRDefault="006256BD" w:rsidP="006256BD">
      <w:pPr>
        <w:pStyle w:val="Normal0"/>
        <w:spacing w:line="360" w:lineRule="auto"/>
        <w:rPr>
          <w:bCs/>
        </w:rPr>
      </w:pPr>
      <w:commentRangeStart w:id="24"/>
      <w:r w:rsidRPr="006256BD">
        <w:rPr>
          <w:bCs/>
        </w:rPr>
        <w:t>Los productos farmacéuticos son esenciales para la atención de la salud humana</w:t>
      </w:r>
      <w:commentRangeEnd w:id="24"/>
      <w:r w:rsidR="006C57FC">
        <w:rPr>
          <w:rStyle w:val="Refdecomentario"/>
        </w:rPr>
        <w:commentReference w:id="24"/>
      </w:r>
      <w:r w:rsidRPr="006256BD">
        <w:rPr>
          <w:bCs/>
        </w:rPr>
        <w:t>, ya que permiten intervenir en las distintas etapas del proceso salud-enfermedad: desde la prevención y el diagnóstico hasta el tratamiento, control y curación de múltiples patologías. En el contexto colombiano, estos productos están sujetos a rigurosos controles normativos, técnicos y sanitarios que buscan garantizar su seguridad, eficacia y calidad. La entidad responsable de esta regulación es el Instituto Nacional de Vigilancia de Medicamentos y Alimentos (INVIMA), encargado de verificar el cumplimiento de los estándares definidos por la legislación nacional y las guías internacionales.</w:t>
      </w:r>
    </w:p>
    <w:p w14:paraId="2045BE16" w14:textId="77777777" w:rsidR="006256BD" w:rsidRPr="006256BD" w:rsidRDefault="006256BD" w:rsidP="006256BD">
      <w:pPr>
        <w:pStyle w:val="Normal0"/>
        <w:spacing w:line="360" w:lineRule="auto"/>
        <w:rPr>
          <w:bCs/>
        </w:rPr>
      </w:pPr>
    </w:p>
    <w:p w14:paraId="2E9A1F3F" w14:textId="77777777" w:rsidR="006256BD" w:rsidRPr="006256BD" w:rsidRDefault="006256BD" w:rsidP="006256BD">
      <w:pPr>
        <w:pStyle w:val="Normal0"/>
        <w:spacing w:line="360" w:lineRule="auto"/>
        <w:rPr>
          <w:bCs/>
        </w:rPr>
      </w:pPr>
      <w:r w:rsidRPr="006256BD">
        <w:rPr>
          <w:bCs/>
        </w:rPr>
        <w:t>Entre las principales características técnicas y regulatorias que deben observarse en un producto farmacéutico, se destacan:</w:t>
      </w:r>
    </w:p>
    <w:p w14:paraId="69AD71C6" w14:textId="77777777" w:rsidR="006256BD" w:rsidRPr="006256BD" w:rsidRDefault="006256BD" w:rsidP="006256BD">
      <w:pPr>
        <w:pStyle w:val="Normal0"/>
        <w:spacing w:line="360" w:lineRule="auto"/>
        <w:rPr>
          <w:bCs/>
        </w:rPr>
      </w:pPr>
    </w:p>
    <w:p w14:paraId="3DF2BA7B" w14:textId="5BE7D6DD" w:rsidR="006256BD" w:rsidRPr="006256BD" w:rsidRDefault="006256BD" w:rsidP="007206FE">
      <w:pPr>
        <w:pStyle w:val="Normal0"/>
        <w:numPr>
          <w:ilvl w:val="0"/>
          <w:numId w:val="30"/>
        </w:numPr>
        <w:spacing w:line="360" w:lineRule="auto"/>
        <w:rPr>
          <w:bCs/>
        </w:rPr>
      </w:pPr>
      <w:commentRangeStart w:id="25"/>
      <w:r w:rsidRPr="006256BD">
        <w:rPr>
          <w:b/>
          <w:bCs/>
        </w:rPr>
        <w:t>Nombre genérico y nombre comercial:</w:t>
      </w:r>
      <w:r>
        <w:rPr>
          <w:bCs/>
        </w:rPr>
        <w:t xml:space="preserve"> e</w:t>
      </w:r>
      <w:r w:rsidRPr="006256BD">
        <w:rPr>
          <w:bCs/>
        </w:rPr>
        <w:t>l nombre genérico identifica el principio activo que ejerce el efecto terapéutico (por ejemplo, paracetamol), mientras que el nombre comercial corresponde a la marca registrada por el laboratorio</w:t>
      </w:r>
      <w:r>
        <w:rPr>
          <w:bCs/>
        </w:rPr>
        <w:t xml:space="preserve"> fabricante (por ejemplo, Dolex</w:t>
      </w:r>
      <w:r w:rsidRPr="006256BD">
        <w:rPr>
          <w:bCs/>
        </w:rPr>
        <w:t>). El uso del nombre genérico promueve la prescripción racional, fomenta la competencia y facilita la comparación entre productos equivalentes.</w:t>
      </w:r>
    </w:p>
    <w:p w14:paraId="23E8DCB3" w14:textId="77777777" w:rsidR="006256BD" w:rsidRPr="006256BD" w:rsidRDefault="006256BD" w:rsidP="006256BD">
      <w:pPr>
        <w:pStyle w:val="Normal0"/>
        <w:spacing w:line="360" w:lineRule="auto"/>
        <w:rPr>
          <w:bCs/>
        </w:rPr>
      </w:pPr>
    </w:p>
    <w:p w14:paraId="3767749A" w14:textId="55D7A3C7" w:rsidR="006256BD" w:rsidRPr="006256BD" w:rsidRDefault="006256BD" w:rsidP="007206FE">
      <w:pPr>
        <w:pStyle w:val="Normal0"/>
        <w:numPr>
          <w:ilvl w:val="0"/>
          <w:numId w:val="30"/>
        </w:numPr>
        <w:spacing w:line="360" w:lineRule="auto"/>
        <w:rPr>
          <w:bCs/>
        </w:rPr>
      </w:pPr>
      <w:r w:rsidRPr="006256BD">
        <w:rPr>
          <w:b/>
          <w:bCs/>
        </w:rPr>
        <w:t>Forma farmacéutica:</w:t>
      </w:r>
      <w:r>
        <w:rPr>
          <w:bCs/>
        </w:rPr>
        <w:t xml:space="preserve"> h</w:t>
      </w:r>
      <w:r w:rsidRPr="006256BD">
        <w:rPr>
          <w:bCs/>
        </w:rPr>
        <w:t>ace referencia a la presentación física del medicamento, como comprimidos, cápsulas, soluciones orales, jarabes, supositorios, inyectables, cremas, entre otros. Esta forma influye directamente en la vía de administración, la biodisponibilidad del principio activo, el perfil de absorción y la adherencia del paciente al tratamiento.</w:t>
      </w:r>
    </w:p>
    <w:p w14:paraId="16F10CEB" w14:textId="77777777" w:rsidR="006256BD" w:rsidRPr="006256BD" w:rsidRDefault="006256BD" w:rsidP="006256BD">
      <w:pPr>
        <w:pStyle w:val="Normal0"/>
        <w:spacing w:line="360" w:lineRule="auto"/>
        <w:rPr>
          <w:bCs/>
        </w:rPr>
      </w:pPr>
    </w:p>
    <w:p w14:paraId="38894619" w14:textId="5556721F" w:rsidR="006256BD" w:rsidRPr="006256BD" w:rsidRDefault="006256BD" w:rsidP="007206FE">
      <w:pPr>
        <w:pStyle w:val="Normal0"/>
        <w:numPr>
          <w:ilvl w:val="0"/>
          <w:numId w:val="30"/>
        </w:numPr>
        <w:spacing w:line="360" w:lineRule="auto"/>
        <w:rPr>
          <w:bCs/>
        </w:rPr>
      </w:pPr>
      <w:r w:rsidRPr="006256BD">
        <w:rPr>
          <w:b/>
          <w:bCs/>
        </w:rPr>
        <w:t>Vía de administración:</w:t>
      </w:r>
      <w:r>
        <w:rPr>
          <w:bCs/>
        </w:rPr>
        <w:t xml:space="preserve"> d</w:t>
      </w:r>
      <w:r w:rsidRPr="006256BD">
        <w:rPr>
          <w:bCs/>
        </w:rPr>
        <w:t>efine el trayecto por el cual el medicamento ingresa al organismo, lo que determina su eficacia clínica y velocidad de acción. Las vías más comunes son: oral, intravenosa, intramuscular, subcutánea, tópica, oftálmica, nasal y rectal. Cada vía tiene implicaciones en el diseño del medicamento, en sus excipientes y en su estabilidad.</w:t>
      </w:r>
    </w:p>
    <w:p w14:paraId="055305CD" w14:textId="77777777" w:rsidR="006256BD" w:rsidRPr="006256BD" w:rsidRDefault="006256BD" w:rsidP="006256BD">
      <w:pPr>
        <w:pStyle w:val="Normal0"/>
        <w:spacing w:line="360" w:lineRule="auto"/>
        <w:rPr>
          <w:bCs/>
        </w:rPr>
      </w:pPr>
    </w:p>
    <w:p w14:paraId="5D123F58" w14:textId="0450B36E" w:rsidR="006256BD" w:rsidRPr="006256BD" w:rsidRDefault="006256BD" w:rsidP="007206FE">
      <w:pPr>
        <w:pStyle w:val="Normal0"/>
        <w:numPr>
          <w:ilvl w:val="0"/>
          <w:numId w:val="30"/>
        </w:numPr>
        <w:spacing w:line="360" w:lineRule="auto"/>
        <w:rPr>
          <w:bCs/>
        </w:rPr>
      </w:pPr>
      <w:r w:rsidRPr="006256BD">
        <w:rPr>
          <w:b/>
          <w:bCs/>
        </w:rPr>
        <w:t>Concentración o potencia:</w:t>
      </w:r>
      <w:r>
        <w:rPr>
          <w:bCs/>
        </w:rPr>
        <w:t xml:space="preserve"> r</w:t>
      </w:r>
      <w:r w:rsidRPr="006256BD">
        <w:rPr>
          <w:bCs/>
        </w:rPr>
        <w:t xml:space="preserve">epresenta la cantidad del principio activo contenida en cada unidad del producto (por ejemplo, 500 mg de amoxicilina por cápsula). Esta información es fundamental para calcular la dosis adecuada y evitar riesgos asociados a la </w:t>
      </w:r>
      <w:proofErr w:type="spellStart"/>
      <w:r w:rsidRPr="006256BD">
        <w:rPr>
          <w:bCs/>
        </w:rPr>
        <w:t>subdosificación</w:t>
      </w:r>
      <w:proofErr w:type="spellEnd"/>
      <w:r w:rsidRPr="006256BD">
        <w:rPr>
          <w:bCs/>
        </w:rPr>
        <w:t xml:space="preserve"> o sobredosificación.</w:t>
      </w:r>
    </w:p>
    <w:p w14:paraId="201503D0" w14:textId="77777777" w:rsidR="006256BD" w:rsidRPr="006256BD" w:rsidRDefault="006256BD" w:rsidP="006256BD">
      <w:pPr>
        <w:pStyle w:val="Normal0"/>
        <w:spacing w:line="360" w:lineRule="auto"/>
        <w:rPr>
          <w:bCs/>
        </w:rPr>
      </w:pPr>
    </w:p>
    <w:p w14:paraId="61400B2B" w14:textId="4E8B747B" w:rsidR="006256BD" w:rsidRPr="006256BD" w:rsidRDefault="006256BD" w:rsidP="007206FE">
      <w:pPr>
        <w:pStyle w:val="Normal0"/>
        <w:numPr>
          <w:ilvl w:val="0"/>
          <w:numId w:val="30"/>
        </w:numPr>
        <w:spacing w:line="360" w:lineRule="auto"/>
        <w:rPr>
          <w:bCs/>
        </w:rPr>
      </w:pPr>
      <w:r w:rsidRPr="006256BD">
        <w:rPr>
          <w:b/>
          <w:bCs/>
        </w:rPr>
        <w:t>Fecha de vencimiento y número de lote:</w:t>
      </w:r>
      <w:r>
        <w:rPr>
          <w:bCs/>
        </w:rPr>
        <w:t xml:space="preserve"> l</w:t>
      </w:r>
      <w:r w:rsidRPr="006256BD">
        <w:rPr>
          <w:bCs/>
        </w:rPr>
        <w:t>a fecha de vencimiento indica hasta cuándo el producto mantiene su seguridad y eficacia. El número de lote permite rastrear su origen y proceso de fabricación, siendo esencial en casos de retiro del mercado, alertas sanitarias o investigaciones de calidad.</w:t>
      </w:r>
    </w:p>
    <w:p w14:paraId="70F94AD5" w14:textId="77777777" w:rsidR="006256BD" w:rsidRPr="006256BD" w:rsidRDefault="006256BD" w:rsidP="006256BD">
      <w:pPr>
        <w:pStyle w:val="Normal0"/>
        <w:spacing w:line="360" w:lineRule="auto"/>
        <w:rPr>
          <w:bCs/>
        </w:rPr>
      </w:pPr>
    </w:p>
    <w:p w14:paraId="26B8C1E5" w14:textId="281D5FA1" w:rsidR="006256BD" w:rsidRPr="006256BD" w:rsidRDefault="006256BD" w:rsidP="007206FE">
      <w:pPr>
        <w:pStyle w:val="Normal0"/>
        <w:numPr>
          <w:ilvl w:val="0"/>
          <w:numId w:val="30"/>
        </w:numPr>
        <w:spacing w:line="360" w:lineRule="auto"/>
        <w:rPr>
          <w:bCs/>
        </w:rPr>
      </w:pPr>
      <w:r w:rsidRPr="006256BD">
        <w:rPr>
          <w:b/>
          <w:bCs/>
        </w:rPr>
        <w:t>Condiciones de almacenamiento:</w:t>
      </w:r>
      <w:r>
        <w:rPr>
          <w:bCs/>
        </w:rPr>
        <w:t xml:space="preserve"> c</w:t>
      </w:r>
      <w:r w:rsidRPr="006256BD">
        <w:rPr>
          <w:bCs/>
        </w:rPr>
        <w:t>ada producto debe conservarse bajo condiciones específicas de temperatura, humedad y luz para preservar su estabilidad. Algunos medicamentos requieren refrigeración (entre 2 °C y 8 °C), mientras que otros deben mantenerse a temperatura ambiente, protegidos de la humedad o la exposición solar directa. El incumplimiento de estas condiciones puede afectar la eficacia del producto o incluso generar compuestos tóxicos.</w:t>
      </w:r>
    </w:p>
    <w:p w14:paraId="18F3330E" w14:textId="77777777" w:rsidR="006256BD" w:rsidRPr="006256BD" w:rsidRDefault="006256BD" w:rsidP="006256BD">
      <w:pPr>
        <w:pStyle w:val="Normal0"/>
        <w:spacing w:line="360" w:lineRule="auto"/>
        <w:rPr>
          <w:bCs/>
        </w:rPr>
      </w:pPr>
    </w:p>
    <w:p w14:paraId="44FA50CA" w14:textId="1677CAD2" w:rsidR="006256BD" w:rsidRPr="006256BD" w:rsidRDefault="006256BD" w:rsidP="007206FE">
      <w:pPr>
        <w:pStyle w:val="Normal0"/>
        <w:numPr>
          <w:ilvl w:val="0"/>
          <w:numId w:val="31"/>
        </w:numPr>
        <w:spacing w:line="360" w:lineRule="auto"/>
        <w:rPr>
          <w:bCs/>
        </w:rPr>
      </w:pPr>
      <w:r w:rsidRPr="001A6F37">
        <w:rPr>
          <w:b/>
          <w:bCs/>
        </w:rPr>
        <w:t>Registro sanitario:</w:t>
      </w:r>
      <w:r w:rsidR="001A6F37">
        <w:rPr>
          <w:bCs/>
        </w:rPr>
        <w:t xml:space="preserve"> e</w:t>
      </w:r>
      <w:r w:rsidRPr="006256BD">
        <w:rPr>
          <w:bCs/>
        </w:rPr>
        <w:t>s la autorización legal otorgada por el INVIMA que certifica que un medicamento ha sido evaluado y aprobado para su comercialización en Colombia. Este registro, que debe figurar de forma visible en el empaque, incluye el número correspondiente, así como los datos del fabricante y del importador (si aplica). Garantiza que el producto cumple con los requisitos de calidad, seguridad y eficacia clínica.</w:t>
      </w:r>
    </w:p>
    <w:commentRangeEnd w:id="25"/>
    <w:p w14:paraId="51FA31C5" w14:textId="77777777" w:rsidR="006256BD" w:rsidRPr="006256BD" w:rsidRDefault="006C57FC" w:rsidP="006256BD">
      <w:pPr>
        <w:pStyle w:val="Normal0"/>
        <w:spacing w:line="360" w:lineRule="auto"/>
        <w:rPr>
          <w:bCs/>
        </w:rPr>
      </w:pPr>
      <w:r>
        <w:rPr>
          <w:rStyle w:val="Refdecomentario"/>
        </w:rPr>
        <w:commentReference w:id="25"/>
      </w:r>
    </w:p>
    <w:p w14:paraId="06542AFC" w14:textId="1F39ECC7" w:rsidR="006256BD" w:rsidRPr="006256BD" w:rsidRDefault="001A6F37" w:rsidP="006256BD">
      <w:pPr>
        <w:pStyle w:val="Normal0"/>
        <w:spacing w:line="360" w:lineRule="auto"/>
        <w:rPr>
          <w:bCs/>
        </w:rPr>
      </w:pPr>
      <w:r>
        <w:rPr>
          <w:bCs/>
        </w:rPr>
        <w:t>E</w:t>
      </w:r>
      <w:r w:rsidR="006256BD" w:rsidRPr="006256BD">
        <w:rPr>
          <w:bCs/>
        </w:rPr>
        <w:t>stas características aseguran que los productos farmacéuticos sean seguros, efectivos y aptos para su uso en la población. Su análisis detallado es indispensable en los procesos de selección de proveedores, adquisición institucional, dispensación y uso racional dentro del sistema de salud colombiano.</w:t>
      </w:r>
    </w:p>
    <w:p w14:paraId="1A7735FA" w14:textId="77777777" w:rsidR="002B2DE8" w:rsidRDefault="002B2DE8" w:rsidP="006256BD">
      <w:pPr>
        <w:pStyle w:val="Normal0"/>
        <w:spacing w:line="360" w:lineRule="auto"/>
        <w:rPr>
          <w:bCs/>
        </w:rPr>
      </w:pPr>
    </w:p>
    <w:p w14:paraId="58ABFD0C" w14:textId="2B41BB77" w:rsidR="001A6F37" w:rsidRPr="001A6F37" w:rsidRDefault="001A6F37" w:rsidP="001A6F37">
      <w:pPr>
        <w:pStyle w:val="Normal0"/>
        <w:spacing w:line="360" w:lineRule="auto"/>
        <w:rPr>
          <w:b/>
          <w:bCs/>
        </w:rPr>
      </w:pPr>
      <w:r>
        <w:rPr>
          <w:b/>
          <w:bCs/>
        </w:rPr>
        <w:t xml:space="preserve">2.1. </w:t>
      </w:r>
      <w:commentRangeStart w:id="26"/>
      <w:r w:rsidRPr="001A6F37">
        <w:rPr>
          <w:b/>
          <w:bCs/>
        </w:rPr>
        <w:t>C</w:t>
      </w:r>
      <w:r w:rsidR="00C920D3">
        <w:rPr>
          <w:b/>
          <w:bCs/>
        </w:rPr>
        <w:t>lasificación de productos f</w:t>
      </w:r>
      <w:r w:rsidRPr="001A6F37">
        <w:rPr>
          <w:b/>
          <w:bCs/>
        </w:rPr>
        <w:t>armacéuticos</w:t>
      </w:r>
    </w:p>
    <w:commentRangeEnd w:id="26"/>
    <w:p w14:paraId="5917A573" w14:textId="77777777" w:rsidR="001A6F37" w:rsidRPr="001A6F37" w:rsidRDefault="006C57FC" w:rsidP="001A6F37">
      <w:pPr>
        <w:pStyle w:val="Normal0"/>
        <w:spacing w:line="360" w:lineRule="auto"/>
        <w:rPr>
          <w:bCs/>
        </w:rPr>
      </w:pPr>
      <w:r>
        <w:rPr>
          <w:rStyle w:val="Refdecomentario"/>
        </w:rPr>
        <w:commentReference w:id="26"/>
      </w:r>
    </w:p>
    <w:p w14:paraId="7B3322C9" w14:textId="77777777" w:rsidR="001A6F37" w:rsidRPr="001A6F37" w:rsidRDefault="001A6F37" w:rsidP="001A6F37">
      <w:pPr>
        <w:pStyle w:val="Normal0"/>
        <w:spacing w:line="360" w:lineRule="auto"/>
        <w:rPr>
          <w:bCs/>
        </w:rPr>
      </w:pPr>
      <w:r w:rsidRPr="001A6F37">
        <w:rPr>
          <w:bCs/>
        </w:rPr>
        <w:t>La clasificación de productos farmacéuticos es el proceso de ordenar y agrupar los medicamentos y dispositivos médicos según criterios que permiten su identificación, control y manejo seguro. Esta organización es útil para la toma de decisiones clínicas, la gestión administrativa y la evaluación de riesgos, especialmente en procesos de contratación y selección de proveedores.</w:t>
      </w:r>
    </w:p>
    <w:p w14:paraId="73CA7C71" w14:textId="77777777" w:rsidR="001A6F37" w:rsidRPr="001A6F37" w:rsidRDefault="001A6F37" w:rsidP="001A6F37">
      <w:pPr>
        <w:pStyle w:val="Normal0"/>
        <w:spacing w:line="360" w:lineRule="auto"/>
        <w:rPr>
          <w:bCs/>
        </w:rPr>
      </w:pPr>
    </w:p>
    <w:p w14:paraId="3A14EBF8" w14:textId="77777777" w:rsidR="001A6F37" w:rsidRPr="001A6F37" w:rsidRDefault="001A6F37" w:rsidP="007206FE">
      <w:pPr>
        <w:pStyle w:val="Normal0"/>
        <w:numPr>
          <w:ilvl w:val="0"/>
          <w:numId w:val="32"/>
        </w:numPr>
        <w:spacing w:line="360" w:lineRule="auto"/>
        <w:rPr>
          <w:b/>
          <w:bCs/>
        </w:rPr>
      </w:pPr>
      <w:commentRangeStart w:id="27"/>
      <w:r w:rsidRPr="001A6F37">
        <w:rPr>
          <w:b/>
          <w:bCs/>
        </w:rPr>
        <w:t>Según el origen</w:t>
      </w:r>
    </w:p>
    <w:p w14:paraId="4FAD58BE" w14:textId="77777777" w:rsidR="001A6F37" w:rsidRPr="001A6F37" w:rsidRDefault="001A6F37" w:rsidP="001A6F37">
      <w:pPr>
        <w:pStyle w:val="Normal0"/>
        <w:spacing w:line="360" w:lineRule="auto"/>
        <w:rPr>
          <w:bCs/>
        </w:rPr>
      </w:pPr>
    </w:p>
    <w:p w14:paraId="4CEA6C65" w14:textId="731013A4" w:rsidR="001A6F37" w:rsidRPr="001A6F37" w:rsidRDefault="001A6F37" w:rsidP="007206FE">
      <w:pPr>
        <w:pStyle w:val="Normal0"/>
        <w:numPr>
          <w:ilvl w:val="0"/>
          <w:numId w:val="33"/>
        </w:numPr>
        <w:spacing w:line="360" w:lineRule="auto"/>
        <w:rPr>
          <w:bCs/>
        </w:rPr>
      </w:pPr>
      <w:r w:rsidRPr="001A6F37">
        <w:rPr>
          <w:b/>
          <w:bCs/>
        </w:rPr>
        <w:t>Sintéticos:</w:t>
      </w:r>
      <w:r>
        <w:rPr>
          <w:bCs/>
        </w:rPr>
        <w:t xml:space="preserve"> m</w:t>
      </w:r>
      <w:r w:rsidRPr="001A6F37">
        <w:rPr>
          <w:bCs/>
        </w:rPr>
        <w:t>edicamentos elaborados a partir de compuestos químicos m</w:t>
      </w:r>
      <w:r w:rsidR="002A7E54">
        <w:rPr>
          <w:bCs/>
        </w:rPr>
        <w:t>ediante procesos industriales,</w:t>
      </w:r>
      <w:r>
        <w:rPr>
          <w:bCs/>
        </w:rPr>
        <w:t xml:space="preserve"> e</w:t>
      </w:r>
      <w:r w:rsidRPr="001A6F37">
        <w:rPr>
          <w:bCs/>
        </w:rPr>
        <w:t>j</w:t>
      </w:r>
      <w:r>
        <w:rPr>
          <w:bCs/>
        </w:rPr>
        <w:t>emplo</w:t>
      </w:r>
      <w:r w:rsidRPr="001A6F37">
        <w:rPr>
          <w:bCs/>
        </w:rPr>
        <w:t>: paracetamol, amlodipino.</w:t>
      </w:r>
    </w:p>
    <w:p w14:paraId="279DD2A3" w14:textId="0F1B5D99" w:rsidR="001A6F37" w:rsidRPr="001A6F37" w:rsidRDefault="001A6F37" w:rsidP="007206FE">
      <w:pPr>
        <w:pStyle w:val="Normal0"/>
        <w:numPr>
          <w:ilvl w:val="0"/>
          <w:numId w:val="33"/>
        </w:numPr>
        <w:spacing w:line="360" w:lineRule="auto"/>
        <w:rPr>
          <w:bCs/>
        </w:rPr>
      </w:pPr>
      <w:r w:rsidRPr="001A6F37">
        <w:rPr>
          <w:b/>
          <w:bCs/>
        </w:rPr>
        <w:t>Biotecnológicos:</w:t>
      </w:r>
      <w:r>
        <w:rPr>
          <w:bCs/>
        </w:rPr>
        <w:t xml:space="preserve"> d</w:t>
      </w:r>
      <w:r w:rsidRPr="001A6F37">
        <w:rPr>
          <w:bCs/>
        </w:rPr>
        <w:t xml:space="preserve">erivados de procesos </w:t>
      </w:r>
      <w:r>
        <w:rPr>
          <w:bCs/>
        </w:rPr>
        <w:t>de ingeniería genética, e</w:t>
      </w:r>
      <w:r w:rsidRPr="001A6F37">
        <w:rPr>
          <w:bCs/>
        </w:rPr>
        <w:t>j</w:t>
      </w:r>
      <w:r>
        <w:rPr>
          <w:bCs/>
        </w:rPr>
        <w:t>emplo</w:t>
      </w:r>
      <w:r w:rsidRPr="001A6F37">
        <w:rPr>
          <w:bCs/>
        </w:rPr>
        <w:t>: insulina humana recombinante.</w:t>
      </w:r>
    </w:p>
    <w:p w14:paraId="6CA684FD" w14:textId="35226694" w:rsidR="001A6F37" w:rsidRPr="001A6F37" w:rsidRDefault="001A6F37" w:rsidP="007206FE">
      <w:pPr>
        <w:pStyle w:val="Normal0"/>
        <w:numPr>
          <w:ilvl w:val="0"/>
          <w:numId w:val="33"/>
        </w:numPr>
        <w:spacing w:line="360" w:lineRule="auto"/>
        <w:rPr>
          <w:bCs/>
        </w:rPr>
      </w:pPr>
      <w:r w:rsidRPr="001A6F37">
        <w:rPr>
          <w:b/>
          <w:bCs/>
        </w:rPr>
        <w:t>Naturales:</w:t>
      </w:r>
      <w:r>
        <w:rPr>
          <w:bCs/>
        </w:rPr>
        <w:t xml:space="preserve"> p</w:t>
      </w:r>
      <w:r w:rsidRPr="001A6F37">
        <w:rPr>
          <w:bCs/>
        </w:rPr>
        <w:t>rovienen de ex</w:t>
      </w:r>
      <w:r>
        <w:rPr>
          <w:bCs/>
        </w:rPr>
        <w:t>tractos de plantas o animales, e</w:t>
      </w:r>
      <w:r w:rsidRPr="001A6F37">
        <w:rPr>
          <w:bCs/>
        </w:rPr>
        <w:t>j</w:t>
      </w:r>
      <w:r>
        <w:rPr>
          <w:bCs/>
        </w:rPr>
        <w:t>emplo</w:t>
      </w:r>
      <w:r w:rsidRPr="001A6F37">
        <w:rPr>
          <w:bCs/>
        </w:rPr>
        <w:t>: alcachofa, árnica.</w:t>
      </w:r>
    </w:p>
    <w:p w14:paraId="4B48CC94" w14:textId="77777777" w:rsidR="001A6F37" w:rsidRPr="001A6F37" w:rsidRDefault="001A6F37" w:rsidP="001A6F37">
      <w:pPr>
        <w:pStyle w:val="Normal0"/>
        <w:spacing w:line="360" w:lineRule="auto"/>
        <w:rPr>
          <w:bCs/>
        </w:rPr>
      </w:pPr>
    </w:p>
    <w:p w14:paraId="42DD2E8B" w14:textId="77777777" w:rsidR="001A6F37" w:rsidRPr="001A6F37" w:rsidRDefault="001A6F37" w:rsidP="007206FE">
      <w:pPr>
        <w:pStyle w:val="Normal0"/>
        <w:numPr>
          <w:ilvl w:val="0"/>
          <w:numId w:val="32"/>
        </w:numPr>
        <w:spacing w:line="360" w:lineRule="auto"/>
        <w:rPr>
          <w:b/>
          <w:bCs/>
        </w:rPr>
      </w:pPr>
      <w:r w:rsidRPr="001A6F37">
        <w:rPr>
          <w:b/>
          <w:bCs/>
        </w:rPr>
        <w:t>Según el acceso y control normativo</w:t>
      </w:r>
    </w:p>
    <w:p w14:paraId="3A4F7019" w14:textId="77777777" w:rsidR="001A6F37" w:rsidRPr="001A6F37" w:rsidRDefault="001A6F37" w:rsidP="001A6F37">
      <w:pPr>
        <w:pStyle w:val="Normal0"/>
        <w:spacing w:line="360" w:lineRule="auto"/>
        <w:rPr>
          <w:bCs/>
        </w:rPr>
      </w:pPr>
    </w:p>
    <w:p w14:paraId="6696C33B" w14:textId="44EBFD8F" w:rsidR="001A6F37" w:rsidRPr="001A6F37" w:rsidRDefault="001A6F37" w:rsidP="007206FE">
      <w:pPr>
        <w:pStyle w:val="Normal0"/>
        <w:numPr>
          <w:ilvl w:val="0"/>
          <w:numId w:val="34"/>
        </w:numPr>
        <w:spacing w:line="360" w:lineRule="auto"/>
        <w:rPr>
          <w:bCs/>
        </w:rPr>
      </w:pPr>
      <w:r w:rsidRPr="001A6F37">
        <w:rPr>
          <w:b/>
          <w:bCs/>
        </w:rPr>
        <w:t>De venta libre:</w:t>
      </w:r>
      <w:r>
        <w:rPr>
          <w:bCs/>
        </w:rPr>
        <w:t xml:space="preserve"> m</w:t>
      </w:r>
      <w:r w:rsidRPr="001A6F37">
        <w:rPr>
          <w:bCs/>
        </w:rPr>
        <w:t xml:space="preserve">edicamentos que </w:t>
      </w:r>
      <w:r>
        <w:rPr>
          <w:bCs/>
        </w:rPr>
        <w:t>no requieren fórmula médica, ejemplo</w:t>
      </w:r>
      <w:r w:rsidRPr="001A6F37">
        <w:rPr>
          <w:bCs/>
        </w:rPr>
        <w:t>: acetaminofén.</w:t>
      </w:r>
    </w:p>
    <w:p w14:paraId="02E7E7D8" w14:textId="2907725D" w:rsidR="001A6F37" w:rsidRPr="001A6F37" w:rsidRDefault="001A6F37" w:rsidP="007206FE">
      <w:pPr>
        <w:pStyle w:val="Normal0"/>
        <w:numPr>
          <w:ilvl w:val="0"/>
          <w:numId w:val="34"/>
        </w:numPr>
        <w:spacing w:line="360" w:lineRule="auto"/>
        <w:rPr>
          <w:bCs/>
        </w:rPr>
      </w:pPr>
      <w:r w:rsidRPr="001A6F37">
        <w:rPr>
          <w:b/>
          <w:bCs/>
        </w:rPr>
        <w:t>Con prescripción médica:</w:t>
      </w:r>
      <w:r>
        <w:rPr>
          <w:bCs/>
        </w:rPr>
        <w:t xml:space="preserve"> necesitan receta médica, ejemplo</w:t>
      </w:r>
      <w:r w:rsidRPr="001A6F37">
        <w:rPr>
          <w:bCs/>
        </w:rPr>
        <w:t>: antibióticos.</w:t>
      </w:r>
    </w:p>
    <w:p w14:paraId="4FFA0E94" w14:textId="30931FFD" w:rsidR="001A6F37" w:rsidRDefault="001A6F37" w:rsidP="007206FE">
      <w:pPr>
        <w:pStyle w:val="Normal0"/>
        <w:numPr>
          <w:ilvl w:val="0"/>
          <w:numId w:val="34"/>
        </w:numPr>
        <w:spacing w:line="360" w:lineRule="auto"/>
        <w:rPr>
          <w:bCs/>
        </w:rPr>
      </w:pPr>
      <w:r w:rsidRPr="001A6F37">
        <w:rPr>
          <w:b/>
          <w:bCs/>
        </w:rPr>
        <w:t>Controlados:</w:t>
      </w:r>
      <w:r>
        <w:rPr>
          <w:bCs/>
        </w:rPr>
        <w:t xml:space="preserve"> m</w:t>
      </w:r>
      <w:r w:rsidRPr="001A6F37">
        <w:rPr>
          <w:bCs/>
        </w:rPr>
        <w:t>edicamento</w:t>
      </w:r>
      <w:r>
        <w:rPr>
          <w:bCs/>
        </w:rPr>
        <w:t>s con riesgo de dependencia, ejemplo</w:t>
      </w:r>
      <w:r w:rsidRPr="001A6F37">
        <w:rPr>
          <w:bCs/>
        </w:rPr>
        <w:t>: morfina.</w:t>
      </w:r>
    </w:p>
    <w:p w14:paraId="1C071665" w14:textId="67A2490A" w:rsidR="001A6F37" w:rsidRPr="001A6F37" w:rsidRDefault="001A6F37" w:rsidP="007206FE">
      <w:pPr>
        <w:pStyle w:val="Normal0"/>
        <w:numPr>
          <w:ilvl w:val="0"/>
          <w:numId w:val="34"/>
        </w:numPr>
        <w:spacing w:line="360" w:lineRule="auto"/>
        <w:rPr>
          <w:bCs/>
        </w:rPr>
      </w:pPr>
      <w:r w:rsidRPr="001A6F37">
        <w:rPr>
          <w:b/>
          <w:bCs/>
        </w:rPr>
        <w:t>Vitales no disponibles:</w:t>
      </w:r>
      <w:r>
        <w:rPr>
          <w:bCs/>
        </w:rPr>
        <w:t xml:space="preserve"> n</w:t>
      </w:r>
      <w:r w:rsidRPr="001A6F37">
        <w:rPr>
          <w:bCs/>
        </w:rPr>
        <w:t>o comercializados localmente, pero necesarios para tratamientos específicos.</w:t>
      </w:r>
    </w:p>
    <w:p w14:paraId="56F2D511" w14:textId="77777777" w:rsidR="001A6F37" w:rsidRPr="001A6F37" w:rsidRDefault="001A6F37" w:rsidP="001A6F37">
      <w:pPr>
        <w:pStyle w:val="Normal0"/>
        <w:spacing w:line="360" w:lineRule="auto"/>
        <w:rPr>
          <w:bCs/>
        </w:rPr>
      </w:pPr>
    </w:p>
    <w:p w14:paraId="3CE4C5BE" w14:textId="77777777" w:rsidR="001A6F37" w:rsidRPr="00900C22" w:rsidRDefault="001A6F37" w:rsidP="007206FE">
      <w:pPr>
        <w:pStyle w:val="Normal0"/>
        <w:numPr>
          <w:ilvl w:val="0"/>
          <w:numId w:val="32"/>
        </w:numPr>
        <w:spacing w:line="360" w:lineRule="auto"/>
        <w:rPr>
          <w:b/>
          <w:bCs/>
        </w:rPr>
      </w:pPr>
      <w:r w:rsidRPr="00900C22">
        <w:rPr>
          <w:b/>
          <w:bCs/>
        </w:rPr>
        <w:t>Según el uso terapéutico o grupo farmacológico</w:t>
      </w:r>
    </w:p>
    <w:p w14:paraId="3DB37614" w14:textId="77777777" w:rsidR="00900C22" w:rsidRDefault="00900C22" w:rsidP="001A6F37">
      <w:pPr>
        <w:pStyle w:val="Normal0"/>
        <w:spacing w:line="360" w:lineRule="auto"/>
        <w:rPr>
          <w:bCs/>
        </w:rPr>
      </w:pPr>
    </w:p>
    <w:p w14:paraId="425AEB3B" w14:textId="71575209" w:rsidR="001A6F37" w:rsidRPr="001A6F37" w:rsidRDefault="001A6F37" w:rsidP="001A6F37">
      <w:pPr>
        <w:pStyle w:val="Normal0"/>
        <w:spacing w:line="360" w:lineRule="auto"/>
        <w:rPr>
          <w:bCs/>
        </w:rPr>
      </w:pPr>
      <w:r w:rsidRPr="001A6F37">
        <w:rPr>
          <w:bCs/>
        </w:rPr>
        <w:t>Permite agrupar los medicamentos según la enfe</w:t>
      </w:r>
      <w:r w:rsidR="00900C22">
        <w:rPr>
          <w:bCs/>
        </w:rPr>
        <w:t>rmedad o condición que tratan: l</w:t>
      </w:r>
      <w:r w:rsidRPr="001A6F37">
        <w:rPr>
          <w:bCs/>
        </w:rPr>
        <w:t xml:space="preserve">os productos farmacéuticos se pueden clasificar también por su uso terapéutico, lo cual facilita su organización y evaluación clínica. Entre los grupos más comunes se encuentran los antibióticos, utilizados para tratar infecciones bacterianas; los antiinflamatorios, que reducen la inflamación y el dolor en procesos agudos o crónicos; los antidepresivos, empleados en el tratamiento de trastornos del estado de ánimo como la depresión y la ansiedad; los antiepilépticos, que ayudan a controlar las crisis convulsivas en pacientes con epilepsia; y los antihipertensivos, indicados para el manejo de la presión arterial </w:t>
      </w:r>
      <w:r w:rsidRPr="001A6F37">
        <w:rPr>
          <w:bCs/>
        </w:rPr>
        <w:lastRenderedPageBreak/>
        <w:t xml:space="preserve">elevada. Esta clasificación por grupo terapéutico es fundamental en la toma de decisiones clínicas, en la evaluación de proveedores y en la gestión del </w:t>
      </w:r>
      <w:r w:rsidRPr="0010772D">
        <w:rPr>
          <w:bCs/>
          <w:i/>
          <w:highlight w:val="green"/>
        </w:rPr>
        <w:t>stock</w:t>
      </w:r>
      <w:r w:rsidRPr="0010772D">
        <w:rPr>
          <w:bCs/>
        </w:rPr>
        <w:t xml:space="preserve"> </w:t>
      </w:r>
      <w:r w:rsidRPr="001A6F37">
        <w:rPr>
          <w:bCs/>
        </w:rPr>
        <w:t>en servicios farmacéuticos.</w:t>
      </w:r>
    </w:p>
    <w:p w14:paraId="34FF17B1" w14:textId="77777777" w:rsidR="001A6F37" w:rsidRPr="001A6F37" w:rsidRDefault="001A6F37" w:rsidP="001A6F37">
      <w:pPr>
        <w:pStyle w:val="Normal0"/>
        <w:spacing w:line="360" w:lineRule="auto"/>
        <w:rPr>
          <w:bCs/>
        </w:rPr>
      </w:pPr>
    </w:p>
    <w:p w14:paraId="393CB24D" w14:textId="77777777" w:rsidR="001A6F37" w:rsidRPr="00900C22" w:rsidRDefault="001A6F37" w:rsidP="007206FE">
      <w:pPr>
        <w:pStyle w:val="Normal0"/>
        <w:numPr>
          <w:ilvl w:val="0"/>
          <w:numId w:val="32"/>
        </w:numPr>
        <w:spacing w:line="360" w:lineRule="auto"/>
        <w:rPr>
          <w:b/>
          <w:bCs/>
        </w:rPr>
      </w:pPr>
      <w:r w:rsidRPr="00900C22">
        <w:rPr>
          <w:b/>
          <w:bCs/>
        </w:rPr>
        <w:t>Según la Clasificación Anatómica-Terapéutica-Química (ATC)</w:t>
      </w:r>
    </w:p>
    <w:p w14:paraId="6890F502" w14:textId="77777777" w:rsidR="001A6F37" w:rsidRPr="001A6F37" w:rsidRDefault="001A6F37" w:rsidP="001A6F37">
      <w:pPr>
        <w:pStyle w:val="Normal0"/>
        <w:spacing w:line="360" w:lineRule="auto"/>
        <w:rPr>
          <w:bCs/>
        </w:rPr>
      </w:pPr>
    </w:p>
    <w:p w14:paraId="1C14410B" w14:textId="23B0F3D4" w:rsidR="001A6F37" w:rsidRPr="001A6F37" w:rsidRDefault="001A6F37" w:rsidP="001A6F37">
      <w:pPr>
        <w:pStyle w:val="Normal0"/>
        <w:spacing w:line="360" w:lineRule="auto"/>
        <w:rPr>
          <w:bCs/>
        </w:rPr>
      </w:pPr>
      <w:r w:rsidRPr="001A6F37">
        <w:rPr>
          <w:bCs/>
        </w:rPr>
        <w:t xml:space="preserve">Sistema estandarizado de la </w:t>
      </w:r>
      <w:r w:rsidR="0094525A" w:rsidRPr="0094525A">
        <w:rPr>
          <w:bCs/>
        </w:rPr>
        <w:t>Organización Mundial de la Salud</w:t>
      </w:r>
      <w:r w:rsidR="0094525A">
        <w:rPr>
          <w:bCs/>
        </w:rPr>
        <w:t xml:space="preserve"> (</w:t>
      </w:r>
      <w:r w:rsidRPr="001A6F37">
        <w:rPr>
          <w:bCs/>
        </w:rPr>
        <w:t>OMS</w:t>
      </w:r>
      <w:r w:rsidR="004B22EB">
        <w:rPr>
          <w:bCs/>
        </w:rPr>
        <w:t>)</w:t>
      </w:r>
      <w:r w:rsidRPr="001A6F37">
        <w:rPr>
          <w:bCs/>
        </w:rPr>
        <w:t xml:space="preserve"> que clasifica medicamentos según órgano, acción terapéutica y composición química.</w:t>
      </w:r>
    </w:p>
    <w:p w14:paraId="50100B60" w14:textId="77777777" w:rsidR="001A6F37" w:rsidRPr="001A6F37" w:rsidRDefault="001A6F37" w:rsidP="001A6F37">
      <w:pPr>
        <w:pStyle w:val="Normal0"/>
        <w:spacing w:line="360" w:lineRule="auto"/>
        <w:rPr>
          <w:bCs/>
        </w:rPr>
      </w:pPr>
    </w:p>
    <w:p w14:paraId="12914D8D" w14:textId="77777777" w:rsidR="001A6F37" w:rsidRPr="001A6F37" w:rsidRDefault="001A6F37" w:rsidP="00A51C12">
      <w:pPr>
        <w:pStyle w:val="Normal0"/>
        <w:spacing w:line="360" w:lineRule="auto"/>
        <w:rPr>
          <w:bCs/>
        </w:rPr>
      </w:pPr>
      <w:r w:rsidRPr="00900C22">
        <w:rPr>
          <w:b/>
          <w:bCs/>
        </w:rPr>
        <w:t>Ejemplo:</w:t>
      </w:r>
      <w:r w:rsidRPr="001A6F37">
        <w:rPr>
          <w:bCs/>
        </w:rPr>
        <w:t xml:space="preserve"> C09AA05 (Enalapril):</w:t>
      </w:r>
    </w:p>
    <w:p w14:paraId="6B58CE5F" w14:textId="77777777" w:rsidR="001A6F37" w:rsidRPr="001A6F37" w:rsidRDefault="001A6F37" w:rsidP="007206FE">
      <w:pPr>
        <w:pStyle w:val="Normal0"/>
        <w:numPr>
          <w:ilvl w:val="0"/>
          <w:numId w:val="35"/>
        </w:numPr>
        <w:spacing w:line="360" w:lineRule="auto"/>
        <w:rPr>
          <w:bCs/>
        </w:rPr>
      </w:pPr>
      <w:r w:rsidRPr="00900C22">
        <w:rPr>
          <w:b/>
          <w:bCs/>
        </w:rPr>
        <w:t>C:</w:t>
      </w:r>
      <w:r w:rsidRPr="001A6F37">
        <w:rPr>
          <w:bCs/>
        </w:rPr>
        <w:t xml:space="preserve"> Sistema cardiovascular</w:t>
      </w:r>
    </w:p>
    <w:p w14:paraId="48F1FC89" w14:textId="77777777" w:rsidR="001A6F37" w:rsidRPr="001A6F37" w:rsidRDefault="001A6F37" w:rsidP="007206FE">
      <w:pPr>
        <w:pStyle w:val="Normal0"/>
        <w:numPr>
          <w:ilvl w:val="0"/>
          <w:numId w:val="35"/>
        </w:numPr>
        <w:spacing w:line="360" w:lineRule="auto"/>
        <w:rPr>
          <w:bCs/>
        </w:rPr>
      </w:pPr>
      <w:r w:rsidRPr="00900C22">
        <w:rPr>
          <w:b/>
          <w:bCs/>
        </w:rPr>
        <w:t>09:</w:t>
      </w:r>
      <w:r w:rsidRPr="001A6F37">
        <w:rPr>
          <w:bCs/>
        </w:rPr>
        <w:t xml:space="preserve"> Sistema renina-angiotensina</w:t>
      </w:r>
    </w:p>
    <w:p w14:paraId="0671EE83" w14:textId="598E8CB2" w:rsidR="001A6F37" w:rsidRPr="001A6F37" w:rsidRDefault="001A6F37" w:rsidP="007206FE">
      <w:pPr>
        <w:pStyle w:val="Normal0"/>
        <w:numPr>
          <w:ilvl w:val="0"/>
          <w:numId w:val="35"/>
        </w:numPr>
        <w:spacing w:line="360" w:lineRule="auto"/>
        <w:rPr>
          <w:bCs/>
        </w:rPr>
      </w:pPr>
      <w:r w:rsidRPr="00900C22">
        <w:rPr>
          <w:b/>
          <w:bCs/>
        </w:rPr>
        <w:t>AA:</w:t>
      </w:r>
      <w:r w:rsidR="00A51C12">
        <w:rPr>
          <w:bCs/>
        </w:rPr>
        <w:t xml:space="preserve"> i</w:t>
      </w:r>
      <w:r w:rsidRPr="001A6F37">
        <w:rPr>
          <w:bCs/>
        </w:rPr>
        <w:t>nhibidores ECA</w:t>
      </w:r>
    </w:p>
    <w:p w14:paraId="0C3D6151" w14:textId="5BD7C9CA" w:rsidR="001A6F37" w:rsidRDefault="001A6F37" w:rsidP="007206FE">
      <w:pPr>
        <w:pStyle w:val="Normal0"/>
        <w:numPr>
          <w:ilvl w:val="0"/>
          <w:numId w:val="35"/>
        </w:numPr>
        <w:spacing w:line="360" w:lineRule="auto"/>
        <w:rPr>
          <w:bCs/>
        </w:rPr>
      </w:pPr>
      <w:r w:rsidRPr="00900C22">
        <w:rPr>
          <w:b/>
          <w:bCs/>
        </w:rPr>
        <w:t>05:</w:t>
      </w:r>
      <w:r w:rsidRPr="001A6F37">
        <w:rPr>
          <w:bCs/>
        </w:rPr>
        <w:t xml:space="preserve"> Enalapril</w:t>
      </w:r>
      <w:commentRangeEnd w:id="27"/>
      <w:r w:rsidR="00255064">
        <w:rPr>
          <w:rStyle w:val="Refdecomentario"/>
        </w:rPr>
        <w:commentReference w:id="27"/>
      </w:r>
    </w:p>
    <w:p w14:paraId="5C4CAED3" w14:textId="77777777" w:rsidR="00FA2975" w:rsidRPr="00FA2975" w:rsidRDefault="00FA2975" w:rsidP="00FA2975">
      <w:pPr>
        <w:pStyle w:val="Normal0"/>
        <w:spacing w:line="360" w:lineRule="auto"/>
        <w:rPr>
          <w:bCs/>
        </w:rPr>
      </w:pPr>
    </w:p>
    <w:p w14:paraId="04DBAF3F" w14:textId="77777777" w:rsidR="00FA2975" w:rsidRPr="00FA2975" w:rsidRDefault="00FA2975" w:rsidP="007206FE">
      <w:pPr>
        <w:pStyle w:val="Normal0"/>
        <w:numPr>
          <w:ilvl w:val="0"/>
          <w:numId w:val="36"/>
        </w:numPr>
        <w:spacing w:line="360" w:lineRule="auto"/>
        <w:rPr>
          <w:b/>
          <w:bCs/>
        </w:rPr>
      </w:pPr>
      <w:commentRangeStart w:id="28"/>
      <w:r w:rsidRPr="00FA2975">
        <w:rPr>
          <w:b/>
          <w:bCs/>
        </w:rPr>
        <w:t>Normativa de calidad de productos farmacéuticos</w:t>
      </w:r>
      <w:commentRangeEnd w:id="28"/>
      <w:r w:rsidR="00255064">
        <w:rPr>
          <w:rStyle w:val="Refdecomentario"/>
        </w:rPr>
        <w:commentReference w:id="28"/>
      </w:r>
    </w:p>
    <w:p w14:paraId="19824A5F" w14:textId="77777777" w:rsidR="00FA2975" w:rsidRDefault="00FA2975" w:rsidP="00FA2975">
      <w:pPr>
        <w:pStyle w:val="Normal0"/>
        <w:spacing w:line="360" w:lineRule="auto"/>
        <w:rPr>
          <w:bCs/>
        </w:rPr>
      </w:pPr>
    </w:p>
    <w:p w14:paraId="7ADEA826" w14:textId="77777777" w:rsidR="00FA2975" w:rsidRPr="00FA2975" w:rsidRDefault="00FA2975" w:rsidP="00FA2975">
      <w:pPr>
        <w:pStyle w:val="Normal0"/>
        <w:spacing w:line="360" w:lineRule="auto"/>
        <w:rPr>
          <w:bCs/>
        </w:rPr>
      </w:pPr>
      <w:r w:rsidRPr="00FA2975">
        <w:rPr>
          <w:bCs/>
        </w:rPr>
        <w:t>La calidad de los productos farmacéuticos en Colombia está regulada por un conjunto de normas que establecen los requisitos técnicos, sanitarios y documentales para su fabricación, almacenamiento, distribución y dispensación. Entre las principales normativas se encuentran:</w:t>
      </w:r>
    </w:p>
    <w:p w14:paraId="4AE5B6B6" w14:textId="77777777" w:rsidR="00FA2975" w:rsidRPr="00FA2975" w:rsidRDefault="00FA2975" w:rsidP="00FA2975">
      <w:pPr>
        <w:pStyle w:val="Normal0"/>
        <w:spacing w:line="360" w:lineRule="auto"/>
        <w:rPr>
          <w:bCs/>
        </w:rPr>
      </w:pPr>
    </w:p>
    <w:p w14:paraId="1BEDBF21" w14:textId="696B392D" w:rsidR="00FA2975" w:rsidRPr="00FA2975" w:rsidRDefault="00FA2975" w:rsidP="007206FE">
      <w:pPr>
        <w:pStyle w:val="Normal0"/>
        <w:numPr>
          <w:ilvl w:val="0"/>
          <w:numId w:val="37"/>
        </w:numPr>
        <w:spacing w:line="360" w:lineRule="auto"/>
        <w:rPr>
          <w:bCs/>
        </w:rPr>
      </w:pPr>
      <w:commentRangeStart w:id="29"/>
      <w:r w:rsidRPr="00FA2975">
        <w:rPr>
          <w:b/>
          <w:bCs/>
        </w:rPr>
        <w:t>Resolución 1403 de 2007:</w:t>
      </w:r>
      <w:r w:rsidRPr="00FA2975">
        <w:rPr>
          <w:bCs/>
        </w:rPr>
        <w:t xml:space="preserve"> establece los lineamientos para la organización y funcionamiento de los servicios farmacéuticos, incluyendo los procedimientos técnicos para la gestión de medicamentos.</w:t>
      </w:r>
    </w:p>
    <w:p w14:paraId="049F444D" w14:textId="56FE005A" w:rsidR="00FA2975" w:rsidRPr="00FA2975" w:rsidRDefault="00FA2975" w:rsidP="007206FE">
      <w:pPr>
        <w:pStyle w:val="Normal0"/>
        <w:numPr>
          <w:ilvl w:val="0"/>
          <w:numId w:val="37"/>
        </w:numPr>
        <w:spacing w:line="360" w:lineRule="auto"/>
        <w:rPr>
          <w:bCs/>
        </w:rPr>
      </w:pPr>
      <w:r w:rsidRPr="00FA2975">
        <w:rPr>
          <w:b/>
          <w:bCs/>
        </w:rPr>
        <w:t>Resolución 1557 de 2023:</w:t>
      </w:r>
      <w:r w:rsidRPr="00FA2975">
        <w:rPr>
          <w:bCs/>
        </w:rPr>
        <w:t xml:space="preserve"> actualiza el procedimiento de habilitación de los servicios de salud, incorporando criterios técnicos aplicables a los servicios farmacéuticos.</w:t>
      </w:r>
    </w:p>
    <w:p w14:paraId="7F430E8C" w14:textId="7EBC505C" w:rsidR="00FA2975" w:rsidRPr="00FA2975" w:rsidRDefault="00FA2975" w:rsidP="007206FE">
      <w:pPr>
        <w:pStyle w:val="Normal0"/>
        <w:numPr>
          <w:ilvl w:val="0"/>
          <w:numId w:val="37"/>
        </w:numPr>
        <w:spacing w:line="360" w:lineRule="auto"/>
        <w:rPr>
          <w:bCs/>
        </w:rPr>
      </w:pPr>
      <w:r w:rsidRPr="00FA2975">
        <w:rPr>
          <w:b/>
          <w:bCs/>
        </w:rPr>
        <w:t>Guías de Buenas Prácticas de Manufactura (BPM):</w:t>
      </w:r>
      <w:r w:rsidRPr="00FA2975">
        <w:rPr>
          <w:bCs/>
        </w:rPr>
        <w:t xml:space="preserve"> regulan los procesos de producción de medicamentos, y son de cumplimiento obligatorio para laboratorios nacionales e internacionales.</w:t>
      </w:r>
    </w:p>
    <w:p w14:paraId="61465D51" w14:textId="5FEF8535" w:rsidR="00FA2975" w:rsidRPr="00FA2975" w:rsidRDefault="00FA2975" w:rsidP="007206FE">
      <w:pPr>
        <w:pStyle w:val="Normal0"/>
        <w:numPr>
          <w:ilvl w:val="0"/>
          <w:numId w:val="37"/>
        </w:numPr>
        <w:spacing w:line="360" w:lineRule="auto"/>
        <w:rPr>
          <w:bCs/>
        </w:rPr>
      </w:pPr>
      <w:r w:rsidRPr="00FA2975">
        <w:rPr>
          <w:b/>
          <w:bCs/>
        </w:rPr>
        <w:t>Buenas Prácticas de Almacenamiento (BPA):</w:t>
      </w:r>
      <w:r w:rsidRPr="00FA2975">
        <w:rPr>
          <w:bCs/>
        </w:rPr>
        <w:t xml:space="preserve"> definen las condiciones mínimas necesarias para preservar la calidad e integridad de los productos farmacéuticos a lo largo de la cadena logística.</w:t>
      </w:r>
    </w:p>
    <w:p w14:paraId="5F840628" w14:textId="22D83794" w:rsidR="00FA2975" w:rsidRPr="00FA2975" w:rsidRDefault="00FA2975" w:rsidP="007206FE">
      <w:pPr>
        <w:pStyle w:val="Normal0"/>
        <w:numPr>
          <w:ilvl w:val="0"/>
          <w:numId w:val="37"/>
        </w:numPr>
        <w:spacing w:line="360" w:lineRule="auto"/>
        <w:rPr>
          <w:bCs/>
        </w:rPr>
      </w:pPr>
      <w:r w:rsidRPr="00FA2975">
        <w:rPr>
          <w:b/>
          <w:bCs/>
        </w:rPr>
        <w:t>Normas del INVIMA:</w:t>
      </w:r>
      <w:r w:rsidRPr="00FA2975">
        <w:rPr>
          <w:bCs/>
        </w:rPr>
        <w:t xml:space="preserve"> como autoridad sanitaria nacional, el INVIMA emite lineamientos sobre calidad, bioequivalencia, farmacovigilancia y registro sanitario.</w:t>
      </w:r>
    </w:p>
    <w:p w14:paraId="66ED19A0" w14:textId="01745FE0" w:rsidR="00FA2975" w:rsidRPr="00FA2975" w:rsidRDefault="00FA2975" w:rsidP="007206FE">
      <w:pPr>
        <w:pStyle w:val="Normal0"/>
        <w:numPr>
          <w:ilvl w:val="0"/>
          <w:numId w:val="37"/>
        </w:numPr>
        <w:spacing w:line="360" w:lineRule="auto"/>
        <w:rPr>
          <w:bCs/>
        </w:rPr>
      </w:pPr>
      <w:r w:rsidRPr="00FA2975">
        <w:rPr>
          <w:b/>
          <w:bCs/>
        </w:rPr>
        <w:lastRenderedPageBreak/>
        <w:t>Normas internacionales:</w:t>
      </w:r>
      <w:r w:rsidR="00981181">
        <w:rPr>
          <w:bCs/>
        </w:rPr>
        <w:t xml:space="preserve"> tales como la ISO 9001:2015 (g</w:t>
      </w:r>
      <w:r w:rsidRPr="00FA2975">
        <w:rPr>
          <w:bCs/>
        </w:rPr>
        <w:t>estión de la calidad) o los estándares de la Organización Mundial de la Salud (OMS) relacionados con la seguridad y calidad de los medicamentos.</w:t>
      </w:r>
      <w:commentRangeEnd w:id="29"/>
      <w:r w:rsidR="00A7050F">
        <w:rPr>
          <w:rStyle w:val="Refdecomentario"/>
        </w:rPr>
        <w:commentReference w:id="29"/>
      </w:r>
    </w:p>
    <w:p w14:paraId="30FCFAF3" w14:textId="78EC5304" w:rsidR="00FA2975" w:rsidRPr="00FA2975" w:rsidRDefault="00FA2975" w:rsidP="00FA2975">
      <w:pPr>
        <w:pStyle w:val="Normal0"/>
        <w:spacing w:line="360" w:lineRule="auto"/>
        <w:rPr>
          <w:bCs/>
        </w:rPr>
      </w:pPr>
    </w:p>
    <w:p w14:paraId="7433FE5C" w14:textId="07D0F088" w:rsidR="00FA2975" w:rsidRDefault="00FA2975" w:rsidP="00FA2975">
      <w:pPr>
        <w:pStyle w:val="Normal0"/>
        <w:spacing w:line="360" w:lineRule="auto"/>
        <w:rPr>
          <w:bCs/>
        </w:rPr>
      </w:pPr>
      <w:r w:rsidRPr="00FA2975">
        <w:rPr>
          <w:bCs/>
        </w:rPr>
        <w:t>La aplicación y referencia de estas normativas permite asegurar que los productos adquiridos cumplan con los estándares exigidos para proteger la salud pública y evitar sanciones regulatorias.</w:t>
      </w:r>
    </w:p>
    <w:commentRangeStart w:id="30"/>
    <w:p w14:paraId="2E7EF61D" w14:textId="175A16A6" w:rsidR="003C4525" w:rsidRDefault="003C4525" w:rsidP="00FA2975">
      <w:pPr>
        <w:pStyle w:val="Normal0"/>
        <w:spacing w:line="360" w:lineRule="auto"/>
        <w:rPr>
          <w:bCs/>
        </w:rPr>
      </w:pPr>
      <w:r>
        <w:rPr>
          <w:bCs/>
          <w:noProof/>
          <w:lang w:eastAsia="es-CO"/>
        </w:rPr>
        <mc:AlternateContent>
          <mc:Choice Requires="wps">
            <w:drawing>
              <wp:anchor distT="0" distB="0" distL="114300" distR="114300" simplePos="0" relativeHeight="251659264" behindDoc="1" locked="0" layoutInCell="1" allowOverlap="1" wp14:anchorId="06EC0F69" wp14:editId="3EC735DC">
                <wp:simplePos x="0" y="0"/>
                <wp:positionH relativeFrom="column">
                  <wp:posOffset>12700</wp:posOffset>
                </wp:positionH>
                <wp:positionV relativeFrom="paragraph">
                  <wp:posOffset>158643</wp:posOffset>
                </wp:positionV>
                <wp:extent cx="6309995" cy="1149551"/>
                <wp:effectExtent l="57150" t="19050" r="71755" b="88900"/>
                <wp:wrapNone/>
                <wp:docPr id="3" name="Rectángulo 3"/>
                <wp:cNvGraphicFramePr/>
                <a:graphic xmlns:a="http://schemas.openxmlformats.org/drawingml/2006/main">
                  <a:graphicData uri="http://schemas.microsoft.com/office/word/2010/wordprocessingShape">
                    <wps:wsp>
                      <wps:cNvSpPr/>
                      <wps:spPr>
                        <a:xfrm>
                          <a:off x="0" y="0"/>
                          <a:ext cx="6309995" cy="1149551"/>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531F7A3" w14:textId="3AEB879F" w:rsidR="00352211" w:rsidRDefault="00352211" w:rsidP="003C4525">
                            <w:r w:rsidRPr="003C4525">
                              <w:t>Dispensación y distribución de medicamentos</w:t>
                            </w:r>
                          </w:p>
                          <w:p w14:paraId="78BEA664" w14:textId="3F9868C3" w:rsidR="00352211" w:rsidRPr="003C4525" w:rsidRDefault="000067D0" w:rsidP="003C4525">
                            <w:r w:rsidRPr="000067D0">
                              <w:t>Para fortalecer el tema anteriormente abordado, se invita a consultar el siguiente enlace: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EC0F69" id="Rectángulo 3" o:spid="_x0000_s1026" style="position:absolute;margin-left:1pt;margin-top:12.5pt;width:496.85pt;height:90.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" fillcolor="#4f81bd [3204]" strokecolor="#4579b8 [3044]">
                <v:fill color2="#a7bfde [1620]" rotate="t" angle="180" focus="100%" type="gradient">
                  <o:fill v:ext="view" type="gradientUnscaled"/>
                </v:fill>
                <v:shadow on="t" color="black" opacity="22937f" origin=",.5" offset="0,.63889mm"/>
                <v:textbox>
                  <w:txbxContent>
                    <w:p w14:paraId="0531F7A3" w14:textId="3AEB879F" w:rsidR="00352211" w:rsidRDefault="00352211" w:rsidP="003C4525">
                      <w:r w:rsidRPr="003C4525">
                        <w:t>Dispensación y distribución de medicamentos</w:t>
                      </w:r>
                    </w:p>
                    <w:p w14:paraId="78BEA664" w14:textId="3F9868C3" w:rsidR="00352211" w:rsidRPr="003C4525" w:rsidRDefault="000067D0" w:rsidP="003C4525">
                      <w:r w:rsidRPr="000067D0">
                        <w:t>Para fortalecer el tema anteriormente abordado, se invita a consultar el siguiente enlace:</w:t>
                      </w:r>
                    </w:p>
                  </w:txbxContent>
                </v:textbox>
              </v:rect>
            </w:pict>
          </mc:Fallback>
        </mc:AlternateContent>
      </w:r>
      <w:commentRangeEnd w:id="30"/>
      <w:r>
        <w:rPr>
          <w:rStyle w:val="Refdecomentario"/>
        </w:rPr>
        <w:commentReference w:id="30"/>
      </w:r>
    </w:p>
    <w:p w14:paraId="57B46F68" w14:textId="3C334E92" w:rsidR="003C4525" w:rsidRDefault="003C4525" w:rsidP="003C4525">
      <w:pPr>
        <w:pStyle w:val="Normal0"/>
        <w:spacing w:line="360" w:lineRule="auto"/>
        <w:jc w:val="center"/>
        <w:rPr>
          <w:bCs/>
        </w:rPr>
      </w:pPr>
      <w:r w:rsidRPr="003C4525">
        <w:rPr>
          <w:bCs/>
          <w:highlight w:val="green"/>
        </w:rPr>
        <w:t>LLAMADO A LA ACCION</w:t>
      </w:r>
    </w:p>
    <w:p w14:paraId="43C4EE4F" w14:textId="4821C581" w:rsidR="003C4525" w:rsidRDefault="003C4525" w:rsidP="003C4525">
      <w:pPr>
        <w:pStyle w:val="Normal0"/>
        <w:spacing w:line="360" w:lineRule="auto"/>
        <w:jc w:val="center"/>
        <w:rPr>
          <w:bCs/>
        </w:rPr>
      </w:pPr>
    </w:p>
    <w:p w14:paraId="656BE9F5" w14:textId="77777777" w:rsidR="003C4525" w:rsidRDefault="003C4525" w:rsidP="00FA2975">
      <w:pPr>
        <w:pStyle w:val="Normal0"/>
        <w:spacing w:line="360" w:lineRule="auto"/>
        <w:rPr>
          <w:bCs/>
        </w:rPr>
      </w:pPr>
    </w:p>
    <w:p w14:paraId="6ABC8E6D" w14:textId="77777777" w:rsidR="003C4525" w:rsidRDefault="003C4525" w:rsidP="00FA2975">
      <w:pPr>
        <w:pStyle w:val="Normal0"/>
        <w:spacing w:line="360" w:lineRule="auto"/>
        <w:rPr>
          <w:bCs/>
        </w:rPr>
      </w:pPr>
    </w:p>
    <w:p w14:paraId="7BE2EA6A" w14:textId="77777777" w:rsidR="003C4525" w:rsidRDefault="003C4525" w:rsidP="00FA2975">
      <w:pPr>
        <w:pStyle w:val="Normal0"/>
        <w:spacing w:line="360" w:lineRule="auto"/>
        <w:rPr>
          <w:bCs/>
        </w:rPr>
      </w:pPr>
    </w:p>
    <w:p w14:paraId="441BCAB6" w14:textId="77777777" w:rsidR="002B2DE8" w:rsidRDefault="002B2DE8" w:rsidP="006256BD">
      <w:pPr>
        <w:pStyle w:val="Normal0"/>
        <w:spacing w:line="360" w:lineRule="auto"/>
        <w:rPr>
          <w:bCs/>
        </w:rPr>
      </w:pPr>
    </w:p>
    <w:p w14:paraId="793C8374" w14:textId="329F6244" w:rsidR="002B2DE8" w:rsidRPr="00FA2975" w:rsidRDefault="00FA2975" w:rsidP="006256BD">
      <w:pPr>
        <w:pStyle w:val="Normal0"/>
        <w:spacing w:line="360" w:lineRule="auto"/>
        <w:rPr>
          <w:b/>
          <w:bCs/>
        </w:rPr>
      </w:pPr>
      <w:r w:rsidRPr="00FA2975">
        <w:rPr>
          <w:b/>
          <w:bCs/>
        </w:rPr>
        <w:t>3.</w:t>
      </w:r>
      <w:r w:rsidRPr="00FA2975">
        <w:rPr>
          <w:b/>
          <w:bCs/>
        </w:rPr>
        <w:tab/>
      </w:r>
      <w:commentRangeStart w:id="31"/>
      <w:r w:rsidRPr="00FA2975">
        <w:rPr>
          <w:b/>
          <w:bCs/>
        </w:rPr>
        <w:t>C</w:t>
      </w:r>
      <w:r w:rsidR="0050008B">
        <w:rPr>
          <w:b/>
          <w:bCs/>
        </w:rPr>
        <w:t>lasificación de</w:t>
      </w:r>
      <w:r w:rsidRPr="00FA2975">
        <w:rPr>
          <w:b/>
          <w:bCs/>
        </w:rPr>
        <w:t xml:space="preserve"> proveedores farmacéuticos</w:t>
      </w:r>
      <w:commentRangeEnd w:id="31"/>
      <w:r w:rsidR="00A7050F">
        <w:rPr>
          <w:rStyle w:val="Refdecomentario"/>
        </w:rPr>
        <w:commentReference w:id="31"/>
      </w:r>
    </w:p>
    <w:p w14:paraId="66A2785B" w14:textId="77777777" w:rsidR="0050008B" w:rsidRDefault="0050008B" w:rsidP="001F79F2">
      <w:pPr>
        <w:pStyle w:val="Normal0"/>
        <w:spacing w:line="360" w:lineRule="auto"/>
        <w:rPr>
          <w:bCs/>
        </w:rPr>
      </w:pPr>
    </w:p>
    <w:p w14:paraId="1F515D54" w14:textId="77777777" w:rsidR="001F79F2" w:rsidRDefault="001F79F2" w:rsidP="001F79F2">
      <w:pPr>
        <w:pStyle w:val="Normal0"/>
        <w:spacing w:line="360" w:lineRule="auto"/>
        <w:rPr>
          <w:bCs/>
        </w:rPr>
      </w:pPr>
      <w:r w:rsidRPr="001F79F2">
        <w:rPr>
          <w:bCs/>
        </w:rPr>
        <w:t>La clasificación de proveedores farmacéuticos es una herramienta esencial para organizar y segmentar a los actores del mercado según su función, especialización, capacidad operativa y nivel de cumplimiento. Esta segmentación permite aplicar criterios diferenciados de evaluación, optimizar la toma de decisiones y fortalecer los procesos de contratación, control y auditoría en los servicios farmacéuticos.</w:t>
      </w:r>
    </w:p>
    <w:p w14:paraId="5951746F" w14:textId="77777777" w:rsidR="001E63AA" w:rsidRDefault="001E63AA" w:rsidP="001F79F2">
      <w:pPr>
        <w:pStyle w:val="Normal0"/>
        <w:spacing w:line="360" w:lineRule="auto"/>
        <w:rPr>
          <w:bCs/>
        </w:rPr>
      </w:pPr>
    </w:p>
    <w:p w14:paraId="51552E73" w14:textId="4273D92F" w:rsidR="001E63AA" w:rsidRPr="001E63AA" w:rsidRDefault="001E63AA" w:rsidP="001E63AA">
      <w:pPr>
        <w:pStyle w:val="Normal0"/>
        <w:spacing w:line="360" w:lineRule="auto"/>
        <w:rPr>
          <w:bCs/>
        </w:rPr>
      </w:pPr>
      <w:r>
        <w:rPr>
          <w:bCs/>
        </w:rPr>
        <w:t>Asimismo</w:t>
      </w:r>
      <w:r w:rsidR="00375D91">
        <w:rPr>
          <w:bCs/>
        </w:rPr>
        <w:t>,</w:t>
      </w:r>
      <w:r>
        <w:rPr>
          <w:bCs/>
        </w:rPr>
        <w:t xml:space="preserve"> es una </w:t>
      </w:r>
      <w:r w:rsidRPr="001E63AA">
        <w:rPr>
          <w:bCs/>
        </w:rPr>
        <w:t>herramienta clave para optimizar los procesos de contratación y selección de proveedores, haciéndolos más eficientes, seguros y alineados con la normativa vigente. Esta clasificación permite segmentar los productos según sus características, nivel de riesgo sanitario, uso terapéutico y requerimientos técnicos, lo cual facilita la aplicación de criterios diferenciados en la evaluación de cada proveedor.</w:t>
      </w:r>
    </w:p>
    <w:p w14:paraId="4BE3C938" w14:textId="77777777" w:rsidR="001E63AA" w:rsidRPr="001E63AA" w:rsidRDefault="001E63AA" w:rsidP="001E63AA">
      <w:pPr>
        <w:pStyle w:val="Normal0"/>
        <w:spacing w:line="360" w:lineRule="auto"/>
        <w:rPr>
          <w:bCs/>
        </w:rPr>
      </w:pPr>
    </w:p>
    <w:p w14:paraId="7CAB4235" w14:textId="380B5DC5" w:rsidR="001E63AA" w:rsidRPr="001E63AA" w:rsidRDefault="001E63AA" w:rsidP="001E63AA">
      <w:pPr>
        <w:pStyle w:val="Normal0"/>
        <w:spacing w:line="360" w:lineRule="auto"/>
        <w:rPr>
          <w:bCs/>
        </w:rPr>
      </w:pPr>
      <w:r w:rsidRPr="001E63AA">
        <w:rPr>
          <w:bCs/>
        </w:rPr>
        <w:t>En primer lugar</w:t>
      </w:r>
      <w:r w:rsidR="00E743D6">
        <w:rPr>
          <w:bCs/>
        </w:rPr>
        <w:t>,</w:t>
      </w:r>
      <w:r w:rsidRPr="001E63AA">
        <w:rPr>
          <w:bCs/>
        </w:rPr>
        <w:t xml:space="preserve"> permite establecer los requisitos normativos específicos que debe cumplir cada tipo de producto. Por ejemplo, los medicamentos controlados o biotecnológicos exigen mayores estándares de trazabilidad, certificaciones adicionales y protocolos más estrictos que los medicamentos de venta libre. Esto justifica la exigencia de documentación rigurosa a los proveedores, como el registro sanitario del INVIMA, certificaciones de Buenas Prácticas de </w:t>
      </w:r>
      <w:r w:rsidRPr="001E63AA">
        <w:rPr>
          <w:bCs/>
        </w:rPr>
        <w:lastRenderedPageBreak/>
        <w:t>Manufactura (BPM), Buenas Prácticas de Almacenamiento (BPA) o acreditaciones internacionales (como la norma ISO).</w:t>
      </w:r>
    </w:p>
    <w:p w14:paraId="5117D56D" w14:textId="77777777" w:rsidR="001E63AA" w:rsidRPr="001E63AA" w:rsidRDefault="001E63AA" w:rsidP="001E63AA">
      <w:pPr>
        <w:pStyle w:val="Normal0"/>
        <w:spacing w:line="360" w:lineRule="auto"/>
        <w:rPr>
          <w:bCs/>
        </w:rPr>
      </w:pPr>
    </w:p>
    <w:p w14:paraId="1A639F46" w14:textId="77777777" w:rsidR="001E63AA" w:rsidRPr="001E63AA" w:rsidRDefault="001E63AA" w:rsidP="001E63AA">
      <w:pPr>
        <w:pStyle w:val="Normal0"/>
        <w:spacing w:line="360" w:lineRule="auto"/>
        <w:rPr>
          <w:bCs/>
        </w:rPr>
      </w:pPr>
      <w:r w:rsidRPr="001E63AA">
        <w:rPr>
          <w:bCs/>
        </w:rPr>
        <w:t>En segundo lugar, facilita la construcción de escalas de evaluación diferenciadas, en las que se puede ponderar con mayor precisión el cumplimiento de cada proveedor según la categoría del producto ofrecido. Esto evita la aplicación de criterios genéricos que podrían favorecer a proveedores menos calificados o sin especialización técnica.</w:t>
      </w:r>
    </w:p>
    <w:p w14:paraId="7AE210C0" w14:textId="77777777" w:rsidR="001E63AA" w:rsidRPr="001E63AA" w:rsidRDefault="001E63AA" w:rsidP="001E63AA">
      <w:pPr>
        <w:pStyle w:val="Normal0"/>
        <w:spacing w:line="360" w:lineRule="auto"/>
        <w:rPr>
          <w:bCs/>
        </w:rPr>
      </w:pPr>
    </w:p>
    <w:p w14:paraId="4DA98B2A" w14:textId="77777777" w:rsidR="001E63AA" w:rsidRPr="001E63AA" w:rsidRDefault="001E63AA" w:rsidP="001E63AA">
      <w:pPr>
        <w:pStyle w:val="Normal0"/>
        <w:spacing w:line="360" w:lineRule="auto"/>
        <w:rPr>
          <w:bCs/>
        </w:rPr>
      </w:pPr>
      <w:r w:rsidRPr="001E63AA">
        <w:rPr>
          <w:bCs/>
        </w:rPr>
        <w:t>Además, garantiza la idoneidad del proveedor, al permitir verificar su experiencia y capacidad técnica en relación con las categorías específicas de productos que ofrece. Por ejemplo, un proveedor con trayectoria en medicamentos genéricos no necesariamente cumple con los requisitos para suministrar medicamentos biotecnológicos o dispositivos médicos de clase III.</w:t>
      </w:r>
    </w:p>
    <w:p w14:paraId="7C4C9602" w14:textId="77777777" w:rsidR="001E63AA" w:rsidRPr="001E63AA" w:rsidRDefault="001E63AA" w:rsidP="001E63AA">
      <w:pPr>
        <w:pStyle w:val="Normal0"/>
        <w:spacing w:line="360" w:lineRule="auto"/>
        <w:rPr>
          <w:bCs/>
        </w:rPr>
      </w:pPr>
    </w:p>
    <w:p w14:paraId="2123BD12" w14:textId="77777777" w:rsidR="001E63AA" w:rsidRPr="001E63AA" w:rsidRDefault="001E63AA" w:rsidP="001E63AA">
      <w:pPr>
        <w:pStyle w:val="Normal0"/>
        <w:spacing w:line="360" w:lineRule="auto"/>
        <w:rPr>
          <w:bCs/>
        </w:rPr>
      </w:pPr>
      <w:r w:rsidRPr="001E63AA">
        <w:rPr>
          <w:bCs/>
        </w:rPr>
        <w:t>Asimismo, ayuda a minimizar los riesgos asociados con los procesos de compra y dispensación. Una clasificación adecuada de productos permite evitar adquisiciones incorrectas, desabastecimientos, fallas en la cadena de frío o el incumplimiento de requerimientos legales, situaciones que pueden comprometer la salud pública o derivar en sanciones administrativas.</w:t>
      </w:r>
    </w:p>
    <w:p w14:paraId="73191635" w14:textId="77777777" w:rsidR="001E63AA" w:rsidRPr="001E63AA" w:rsidRDefault="001E63AA" w:rsidP="001E63AA">
      <w:pPr>
        <w:pStyle w:val="Normal0"/>
        <w:spacing w:line="360" w:lineRule="auto"/>
        <w:rPr>
          <w:bCs/>
        </w:rPr>
      </w:pPr>
    </w:p>
    <w:p w14:paraId="24EC9D3E" w14:textId="1DA0C85B" w:rsidR="001E63AA" w:rsidRPr="001F79F2" w:rsidRDefault="001E63AA" w:rsidP="001F79F2">
      <w:pPr>
        <w:pStyle w:val="Normal0"/>
        <w:spacing w:line="360" w:lineRule="auto"/>
        <w:rPr>
          <w:bCs/>
        </w:rPr>
      </w:pPr>
      <w:r w:rsidRPr="001E63AA">
        <w:rPr>
          <w:bCs/>
        </w:rPr>
        <w:t>Finalmente, una correcta clasificación fortalece la trazabilidad y facilita las auditorías de los procesos de contratación, almacenamiento y distribución. Esto permite justificar de forma objetiva la selección de un proveedor sobre otro y facilita el control interno, la evaluación institucional o la vigilancia externa por parte de entidades como la Superintendencia Nacional de Salud o la Contr</w:t>
      </w:r>
      <w:r>
        <w:rPr>
          <w:bCs/>
        </w:rPr>
        <w:t>aloría General de la República.</w:t>
      </w:r>
    </w:p>
    <w:p w14:paraId="0F761B50" w14:textId="77777777" w:rsidR="001F79F2" w:rsidRPr="001F79F2" w:rsidRDefault="001F79F2" w:rsidP="001F79F2">
      <w:pPr>
        <w:pStyle w:val="Normal0"/>
        <w:spacing w:line="360" w:lineRule="auto"/>
        <w:rPr>
          <w:bCs/>
        </w:rPr>
      </w:pPr>
    </w:p>
    <w:p w14:paraId="41027D97" w14:textId="77777777" w:rsidR="001F79F2" w:rsidRDefault="001F79F2" w:rsidP="007206FE">
      <w:pPr>
        <w:pStyle w:val="Normal0"/>
        <w:numPr>
          <w:ilvl w:val="0"/>
          <w:numId w:val="38"/>
        </w:numPr>
        <w:spacing w:line="360" w:lineRule="auto"/>
        <w:rPr>
          <w:b/>
          <w:bCs/>
        </w:rPr>
      </w:pPr>
      <w:r w:rsidRPr="001F79F2">
        <w:rPr>
          <w:b/>
          <w:bCs/>
        </w:rPr>
        <w:t>Criterios de clasificación de proveedores farmacéuticos</w:t>
      </w:r>
    </w:p>
    <w:p w14:paraId="10A5DA15" w14:textId="77777777" w:rsidR="001F79F2" w:rsidRPr="001F79F2" w:rsidRDefault="001F79F2" w:rsidP="001F79F2">
      <w:pPr>
        <w:pStyle w:val="Normal0"/>
        <w:spacing w:line="360" w:lineRule="auto"/>
        <w:ind w:left="720"/>
        <w:rPr>
          <w:b/>
          <w:bCs/>
        </w:rPr>
      </w:pPr>
    </w:p>
    <w:p w14:paraId="1798E62B" w14:textId="77777777" w:rsidR="001F79F2" w:rsidRPr="001F79F2" w:rsidRDefault="001F79F2" w:rsidP="001F79F2">
      <w:pPr>
        <w:pStyle w:val="Normal0"/>
        <w:spacing w:line="360" w:lineRule="auto"/>
        <w:rPr>
          <w:b/>
          <w:bCs/>
        </w:rPr>
      </w:pPr>
      <w:commentRangeStart w:id="32"/>
      <w:r w:rsidRPr="001F79F2">
        <w:rPr>
          <w:b/>
          <w:bCs/>
        </w:rPr>
        <w:t>1. Según el tipo de producto que suministran:</w:t>
      </w:r>
    </w:p>
    <w:p w14:paraId="5FC2D111" w14:textId="77777777" w:rsidR="001F79F2" w:rsidRPr="001F79F2" w:rsidRDefault="001F79F2" w:rsidP="001F79F2">
      <w:pPr>
        <w:pStyle w:val="Normal0"/>
        <w:spacing w:line="360" w:lineRule="auto"/>
        <w:rPr>
          <w:bCs/>
        </w:rPr>
      </w:pPr>
    </w:p>
    <w:p w14:paraId="2E9914C5" w14:textId="359B9E49" w:rsidR="001F79F2" w:rsidRPr="001F79F2" w:rsidRDefault="001F79F2" w:rsidP="007206FE">
      <w:pPr>
        <w:pStyle w:val="Normal0"/>
        <w:numPr>
          <w:ilvl w:val="0"/>
          <w:numId w:val="39"/>
        </w:numPr>
        <w:spacing w:line="360" w:lineRule="auto"/>
        <w:rPr>
          <w:bCs/>
        </w:rPr>
      </w:pPr>
      <w:r w:rsidRPr="001F79F2">
        <w:rPr>
          <w:bCs/>
        </w:rPr>
        <w:t>Proveedores de medicamentos genéricos o de marca.</w:t>
      </w:r>
    </w:p>
    <w:p w14:paraId="474818B5" w14:textId="776BA7E1" w:rsidR="001F79F2" w:rsidRPr="001F79F2" w:rsidRDefault="001F79F2" w:rsidP="007206FE">
      <w:pPr>
        <w:pStyle w:val="Normal0"/>
        <w:numPr>
          <w:ilvl w:val="0"/>
          <w:numId w:val="39"/>
        </w:numPr>
        <w:spacing w:line="360" w:lineRule="auto"/>
        <w:rPr>
          <w:bCs/>
        </w:rPr>
      </w:pPr>
      <w:r w:rsidRPr="001F79F2">
        <w:rPr>
          <w:bCs/>
        </w:rPr>
        <w:t>Proveedores de medicamentos biotecnológicos.</w:t>
      </w:r>
    </w:p>
    <w:p w14:paraId="7FC41377" w14:textId="5742B736" w:rsidR="001F79F2" w:rsidRPr="001F79F2" w:rsidRDefault="001F79F2" w:rsidP="007206FE">
      <w:pPr>
        <w:pStyle w:val="Normal0"/>
        <w:numPr>
          <w:ilvl w:val="0"/>
          <w:numId w:val="39"/>
        </w:numPr>
        <w:spacing w:line="360" w:lineRule="auto"/>
        <w:rPr>
          <w:bCs/>
        </w:rPr>
      </w:pPr>
      <w:r w:rsidRPr="001F79F2">
        <w:rPr>
          <w:bCs/>
        </w:rPr>
        <w:t>Proveedores de dispositivos médicos e insumos hospitalarios.</w:t>
      </w:r>
    </w:p>
    <w:p w14:paraId="4A728E47" w14:textId="0E105AB1" w:rsidR="001F79F2" w:rsidRPr="001F79F2" w:rsidRDefault="001F79F2" w:rsidP="007206FE">
      <w:pPr>
        <w:pStyle w:val="Normal0"/>
        <w:numPr>
          <w:ilvl w:val="0"/>
          <w:numId w:val="39"/>
        </w:numPr>
        <w:spacing w:line="360" w:lineRule="auto"/>
        <w:rPr>
          <w:bCs/>
        </w:rPr>
      </w:pPr>
      <w:r w:rsidRPr="001F79F2">
        <w:rPr>
          <w:bCs/>
        </w:rPr>
        <w:t xml:space="preserve">Proveedores de productos homeopáticos o </w:t>
      </w:r>
      <w:proofErr w:type="spellStart"/>
      <w:r w:rsidRPr="001F79F2">
        <w:rPr>
          <w:bCs/>
        </w:rPr>
        <w:t>fitoterapéuticos</w:t>
      </w:r>
      <w:proofErr w:type="spellEnd"/>
      <w:r w:rsidRPr="001F79F2">
        <w:rPr>
          <w:bCs/>
        </w:rPr>
        <w:t>.</w:t>
      </w:r>
    </w:p>
    <w:p w14:paraId="27C91E0C" w14:textId="77777777" w:rsidR="001F79F2" w:rsidRPr="001F79F2" w:rsidRDefault="001F79F2" w:rsidP="007206FE">
      <w:pPr>
        <w:pStyle w:val="Normal0"/>
        <w:numPr>
          <w:ilvl w:val="0"/>
          <w:numId w:val="39"/>
        </w:numPr>
        <w:spacing w:line="360" w:lineRule="auto"/>
        <w:rPr>
          <w:bCs/>
        </w:rPr>
      </w:pPr>
      <w:r w:rsidRPr="001F79F2">
        <w:rPr>
          <w:bCs/>
        </w:rPr>
        <w:t>Proveedores de suplementos nutricionales.</w:t>
      </w:r>
    </w:p>
    <w:p w14:paraId="69928D8B" w14:textId="77777777" w:rsidR="001F79F2" w:rsidRPr="001F79F2" w:rsidRDefault="001F79F2" w:rsidP="001F79F2">
      <w:pPr>
        <w:pStyle w:val="Normal0"/>
        <w:spacing w:line="360" w:lineRule="auto"/>
        <w:rPr>
          <w:bCs/>
        </w:rPr>
      </w:pPr>
    </w:p>
    <w:p w14:paraId="364D0FDF" w14:textId="77777777" w:rsidR="001F79F2" w:rsidRPr="001F79F2" w:rsidRDefault="001F79F2" w:rsidP="001F79F2">
      <w:pPr>
        <w:pStyle w:val="Normal0"/>
        <w:spacing w:line="360" w:lineRule="auto"/>
        <w:rPr>
          <w:b/>
          <w:bCs/>
        </w:rPr>
      </w:pPr>
      <w:r w:rsidRPr="001F79F2">
        <w:rPr>
          <w:b/>
          <w:bCs/>
        </w:rPr>
        <w:t>2. Según el nivel de operación:</w:t>
      </w:r>
    </w:p>
    <w:p w14:paraId="4566B9F3" w14:textId="77777777" w:rsidR="001F79F2" w:rsidRPr="001F79F2" w:rsidRDefault="001F79F2" w:rsidP="001F79F2">
      <w:pPr>
        <w:pStyle w:val="Normal0"/>
        <w:spacing w:line="360" w:lineRule="auto"/>
        <w:rPr>
          <w:bCs/>
        </w:rPr>
      </w:pPr>
    </w:p>
    <w:p w14:paraId="26906DFA" w14:textId="5AE02610" w:rsidR="001F79F2" w:rsidRPr="001F79F2" w:rsidRDefault="001F79F2" w:rsidP="007206FE">
      <w:pPr>
        <w:pStyle w:val="Normal0"/>
        <w:numPr>
          <w:ilvl w:val="0"/>
          <w:numId w:val="40"/>
        </w:numPr>
        <w:spacing w:line="360" w:lineRule="auto"/>
        <w:rPr>
          <w:bCs/>
        </w:rPr>
      </w:pPr>
      <w:r w:rsidRPr="001F79F2">
        <w:rPr>
          <w:b/>
          <w:bCs/>
        </w:rPr>
        <w:t>Distribuidores mayoristas:</w:t>
      </w:r>
      <w:r w:rsidRPr="001F79F2">
        <w:rPr>
          <w:bCs/>
        </w:rPr>
        <w:t xml:space="preserve"> adquieren productos directamente de laboratorios o importadores y los comercializan a gran escala a droguerías, IPS o EPS.</w:t>
      </w:r>
    </w:p>
    <w:p w14:paraId="2F00AC02" w14:textId="54C07331" w:rsidR="001F79F2" w:rsidRPr="001F79F2" w:rsidRDefault="001F79F2" w:rsidP="007206FE">
      <w:pPr>
        <w:pStyle w:val="Normal0"/>
        <w:numPr>
          <w:ilvl w:val="0"/>
          <w:numId w:val="40"/>
        </w:numPr>
        <w:spacing w:line="360" w:lineRule="auto"/>
        <w:rPr>
          <w:bCs/>
        </w:rPr>
      </w:pPr>
      <w:r w:rsidRPr="001F79F2">
        <w:rPr>
          <w:b/>
          <w:bCs/>
        </w:rPr>
        <w:t>Operadores logísticos tercerizados:</w:t>
      </w:r>
      <w:r w:rsidRPr="001F79F2">
        <w:rPr>
          <w:bCs/>
        </w:rPr>
        <w:t xml:space="preserve"> se encargan de la compra, almacenamiento, distribución y dispensación de medicamentos en nombre de una EPS o IPS.</w:t>
      </w:r>
    </w:p>
    <w:p w14:paraId="47D39335" w14:textId="77777777" w:rsidR="001F79F2" w:rsidRPr="001F79F2" w:rsidRDefault="001F79F2" w:rsidP="007206FE">
      <w:pPr>
        <w:pStyle w:val="Normal0"/>
        <w:numPr>
          <w:ilvl w:val="0"/>
          <w:numId w:val="40"/>
        </w:numPr>
        <w:spacing w:line="360" w:lineRule="auto"/>
        <w:rPr>
          <w:bCs/>
        </w:rPr>
      </w:pPr>
      <w:r w:rsidRPr="001F79F2">
        <w:rPr>
          <w:b/>
          <w:bCs/>
        </w:rPr>
        <w:t>Fabricantes:</w:t>
      </w:r>
      <w:r w:rsidRPr="001F79F2">
        <w:rPr>
          <w:bCs/>
        </w:rPr>
        <w:t xml:space="preserve"> laboratorios nacionales o internacionales con capacidad de producción directa.</w:t>
      </w:r>
    </w:p>
    <w:p w14:paraId="1AC320DD" w14:textId="77777777" w:rsidR="001F79F2" w:rsidRPr="001F79F2" w:rsidRDefault="001F79F2" w:rsidP="001F79F2">
      <w:pPr>
        <w:pStyle w:val="Normal0"/>
        <w:spacing w:line="360" w:lineRule="auto"/>
        <w:rPr>
          <w:bCs/>
        </w:rPr>
      </w:pPr>
    </w:p>
    <w:p w14:paraId="4AD07223" w14:textId="77777777" w:rsidR="001F79F2" w:rsidRPr="001F79F2" w:rsidRDefault="001F79F2" w:rsidP="001F79F2">
      <w:pPr>
        <w:pStyle w:val="Normal0"/>
        <w:spacing w:line="360" w:lineRule="auto"/>
        <w:rPr>
          <w:b/>
          <w:bCs/>
        </w:rPr>
      </w:pPr>
      <w:r w:rsidRPr="001F79F2">
        <w:rPr>
          <w:b/>
          <w:bCs/>
        </w:rPr>
        <w:t>3. Según la relación contractual:</w:t>
      </w:r>
    </w:p>
    <w:p w14:paraId="39B776DE" w14:textId="77777777" w:rsidR="001F79F2" w:rsidRPr="001F79F2" w:rsidRDefault="001F79F2" w:rsidP="001F79F2">
      <w:pPr>
        <w:pStyle w:val="Normal0"/>
        <w:spacing w:line="360" w:lineRule="auto"/>
        <w:rPr>
          <w:bCs/>
        </w:rPr>
      </w:pPr>
    </w:p>
    <w:p w14:paraId="1D565D6D" w14:textId="4105DA50" w:rsidR="001F79F2" w:rsidRPr="001F79F2" w:rsidRDefault="001F79F2" w:rsidP="007206FE">
      <w:pPr>
        <w:pStyle w:val="Normal0"/>
        <w:numPr>
          <w:ilvl w:val="0"/>
          <w:numId w:val="41"/>
        </w:numPr>
        <w:spacing w:line="360" w:lineRule="auto"/>
        <w:rPr>
          <w:bCs/>
        </w:rPr>
      </w:pPr>
      <w:r w:rsidRPr="001F79F2">
        <w:rPr>
          <w:bCs/>
        </w:rPr>
        <w:t>Proveedores seleccionados mediante licitación pública o convenios marco.</w:t>
      </w:r>
    </w:p>
    <w:p w14:paraId="7369C910" w14:textId="64D21A77" w:rsidR="001F79F2" w:rsidRPr="001F79F2" w:rsidRDefault="001F79F2" w:rsidP="007206FE">
      <w:pPr>
        <w:pStyle w:val="Normal0"/>
        <w:numPr>
          <w:ilvl w:val="0"/>
          <w:numId w:val="41"/>
        </w:numPr>
        <w:spacing w:line="360" w:lineRule="auto"/>
        <w:rPr>
          <w:bCs/>
        </w:rPr>
      </w:pPr>
      <w:r w:rsidRPr="001F79F2">
        <w:rPr>
          <w:bCs/>
        </w:rPr>
        <w:t>Proveedores contratados por contratación directa o bajo figura de urgencia.</w:t>
      </w:r>
    </w:p>
    <w:p w14:paraId="3C535510" w14:textId="77777777" w:rsidR="001F79F2" w:rsidRPr="001F79F2" w:rsidRDefault="001F79F2" w:rsidP="007206FE">
      <w:pPr>
        <w:pStyle w:val="Normal0"/>
        <w:numPr>
          <w:ilvl w:val="0"/>
          <w:numId w:val="41"/>
        </w:numPr>
        <w:spacing w:line="360" w:lineRule="auto"/>
        <w:rPr>
          <w:bCs/>
        </w:rPr>
      </w:pPr>
      <w:r w:rsidRPr="001F79F2">
        <w:rPr>
          <w:bCs/>
        </w:rPr>
        <w:t>Proveedores únicos (por exclusividad del producto) o múltiples (para garantizar competencia y continuidad del servicio).</w:t>
      </w:r>
    </w:p>
    <w:p w14:paraId="63F3102A" w14:textId="77777777" w:rsidR="001F79F2" w:rsidRPr="001F79F2" w:rsidRDefault="001F79F2" w:rsidP="001F79F2">
      <w:pPr>
        <w:pStyle w:val="Normal0"/>
        <w:spacing w:line="360" w:lineRule="auto"/>
        <w:rPr>
          <w:bCs/>
        </w:rPr>
      </w:pPr>
    </w:p>
    <w:p w14:paraId="7EC014CA" w14:textId="77777777" w:rsidR="001F79F2" w:rsidRPr="001F79F2" w:rsidRDefault="001F79F2" w:rsidP="001F79F2">
      <w:pPr>
        <w:pStyle w:val="Normal0"/>
        <w:spacing w:line="360" w:lineRule="auto"/>
        <w:rPr>
          <w:bCs/>
        </w:rPr>
      </w:pPr>
      <w:r w:rsidRPr="001F79F2">
        <w:rPr>
          <w:bCs/>
        </w:rPr>
        <w:t>Esta clasificación permite la elaboración de matrices de evaluación y escalas de cumplimiento diferenciadas, fundamentales para asegurar la continuidad en el suministro y la calidad en la gestión del servicio farmacéutico.</w:t>
      </w:r>
      <w:commentRangeEnd w:id="32"/>
      <w:r w:rsidR="00A7050F">
        <w:rPr>
          <w:rStyle w:val="Refdecomentario"/>
        </w:rPr>
        <w:commentReference w:id="32"/>
      </w:r>
    </w:p>
    <w:p w14:paraId="29EA7B0D" w14:textId="77777777" w:rsidR="001F79F2" w:rsidRPr="001F79F2" w:rsidRDefault="001F79F2" w:rsidP="001F79F2">
      <w:pPr>
        <w:pStyle w:val="Normal0"/>
        <w:spacing w:line="360" w:lineRule="auto"/>
        <w:rPr>
          <w:bCs/>
        </w:rPr>
      </w:pPr>
    </w:p>
    <w:p w14:paraId="237F6A55" w14:textId="77777777" w:rsidR="001F79F2" w:rsidRPr="001F79F2" w:rsidRDefault="001F79F2" w:rsidP="007206FE">
      <w:pPr>
        <w:pStyle w:val="Normal0"/>
        <w:numPr>
          <w:ilvl w:val="0"/>
          <w:numId w:val="42"/>
        </w:numPr>
        <w:spacing w:line="360" w:lineRule="auto"/>
        <w:rPr>
          <w:b/>
          <w:bCs/>
        </w:rPr>
      </w:pPr>
      <w:r w:rsidRPr="001F79F2">
        <w:rPr>
          <w:b/>
          <w:bCs/>
        </w:rPr>
        <w:t>Requisitos de habilitación de proveedores farmacéuticos</w:t>
      </w:r>
    </w:p>
    <w:p w14:paraId="2752DE86" w14:textId="77777777" w:rsidR="001F79F2" w:rsidRDefault="001F79F2" w:rsidP="001F79F2">
      <w:pPr>
        <w:pStyle w:val="Normal0"/>
        <w:spacing w:line="360" w:lineRule="auto"/>
        <w:rPr>
          <w:bCs/>
        </w:rPr>
      </w:pPr>
    </w:p>
    <w:p w14:paraId="6A1EF2BA" w14:textId="77777777" w:rsidR="001F79F2" w:rsidRPr="001F79F2" w:rsidRDefault="001F79F2" w:rsidP="001F79F2">
      <w:pPr>
        <w:pStyle w:val="Normal0"/>
        <w:spacing w:line="360" w:lineRule="auto"/>
        <w:rPr>
          <w:bCs/>
        </w:rPr>
      </w:pPr>
      <w:r w:rsidRPr="001F79F2">
        <w:rPr>
          <w:bCs/>
        </w:rPr>
        <w:t>Los proveedores de productos farmacéuticos en Colombia deben cumplir con un conjunto de requisitos legales, técnicos y administrativos para operar conforme al marco normativo del sistema de salud. Estos requisitos buscan garantizar que los medicamentos, insumos y dispositivos lleguen al usuario final de manera segura, legal y trazable.</w:t>
      </w:r>
    </w:p>
    <w:p w14:paraId="4052BE16" w14:textId="77777777" w:rsidR="001F79F2" w:rsidRPr="001F79F2" w:rsidRDefault="001F79F2" w:rsidP="001F79F2">
      <w:pPr>
        <w:pStyle w:val="Normal0"/>
        <w:spacing w:line="360" w:lineRule="auto"/>
        <w:rPr>
          <w:bCs/>
        </w:rPr>
      </w:pPr>
    </w:p>
    <w:p w14:paraId="415316C7" w14:textId="77777777" w:rsidR="001F79F2" w:rsidRPr="001F79F2" w:rsidRDefault="001F79F2" w:rsidP="007B4109">
      <w:pPr>
        <w:pStyle w:val="Normal0"/>
        <w:spacing w:line="360" w:lineRule="auto"/>
        <w:rPr>
          <w:b/>
          <w:bCs/>
        </w:rPr>
      </w:pPr>
      <w:commentRangeStart w:id="33"/>
      <w:r w:rsidRPr="001F79F2">
        <w:rPr>
          <w:b/>
          <w:bCs/>
        </w:rPr>
        <w:t>Principales requisitos de habilitación:</w:t>
      </w:r>
    </w:p>
    <w:p w14:paraId="591EFCD6" w14:textId="2ECD07C0" w:rsidR="001F79F2" w:rsidRPr="0061407C" w:rsidRDefault="001F79F2" w:rsidP="007B4109">
      <w:pPr>
        <w:pStyle w:val="Normal0"/>
        <w:numPr>
          <w:ilvl w:val="0"/>
          <w:numId w:val="58"/>
        </w:numPr>
        <w:spacing w:line="360" w:lineRule="auto"/>
        <w:rPr>
          <w:bCs/>
        </w:rPr>
      </w:pPr>
      <w:r w:rsidRPr="001F79F2">
        <w:rPr>
          <w:bCs/>
        </w:rPr>
        <w:t>Registro como persona jurídica ante la Cámara de Comercio, con objeto social relacionado con actividades farmacéuticas.</w:t>
      </w:r>
    </w:p>
    <w:p w14:paraId="027163E9" w14:textId="0DB4817D" w:rsidR="001F79F2" w:rsidRPr="001F79F2" w:rsidRDefault="001F79F2" w:rsidP="007206FE">
      <w:pPr>
        <w:pStyle w:val="Normal0"/>
        <w:numPr>
          <w:ilvl w:val="0"/>
          <w:numId w:val="44"/>
        </w:numPr>
        <w:spacing w:line="360" w:lineRule="auto"/>
        <w:rPr>
          <w:bCs/>
        </w:rPr>
      </w:pPr>
      <w:r w:rsidRPr="001F79F2">
        <w:rPr>
          <w:bCs/>
        </w:rPr>
        <w:t>Registro ante la DIAN, con responsabilidad fiscal actualizada y autorización para emitir facturación electrónica.</w:t>
      </w:r>
    </w:p>
    <w:p w14:paraId="087174A6" w14:textId="0EF69E3E" w:rsidR="001F79F2" w:rsidRPr="001F79F2" w:rsidRDefault="001F79F2" w:rsidP="007206FE">
      <w:pPr>
        <w:pStyle w:val="Normal0"/>
        <w:numPr>
          <w:ilvl w:val="0"/>
          <w:numId w:val="44"/>
        </w:numPr>
        <w:spacing w:line="360" w:lineRule="auto"/>
        <w:rPr>
          <w:bCs/>
        </w:rPr>
      </w:pPr>
      <w:r w:rsidRPr="001F79F2">
        <w:rPr>
          <w:bCs/>
        </w:rPr>
        <w:lastRenderedPageBreak/>
        <w:t>Certificado de existencia y representación legal, vigente y expedido por la Cámara de Comercio.</w:t>
      </w:r>
    </w:p>
    <w:p w14:paraId="7DDC487C" w14:textId="1F7C09AF" w:rsidR="001F79F2" w:rsidRPr="001F79F2" w:rsidRDefault="001F79F2" w:rsidP="007206FE">
      <w:pPr>
        <w:pStyle w:val="Normal0"/>
        <w:numPr>
          <w:ilvl w:val="0"/>
          <w:numId w:val="44"/>
        </w:numPr>
        <w:spacing w:line="360" w:lineRule="auto"/>
        <w:rPr>
          <w:bCs/>
        </w:rPr>
      </w:pPr>
      <w:r w:rsidRPr="001F79F2">
        <w:rPr>
          <w:bCs/>
        </w:rPr>
        <w:t>Registro sanitario otorgado por el INVIMA, válido y vigente para todos los productos ofrecidos.</w:t>
      </w:r>
    </w:p>
    <w:p w14:paraId="50FAEFB9" w14:textId="151682D7" w:rsidR="001F79F2" w:rsidRPr="001F79F2" w:rsidRDefault="001F79F2" w:rsidP="007206FE">
      <w:pPr>
        <w:pStyle w:val="Normal0"/>
        <w:numPr>
          <w:ilvl w:val="0"/>
          <w:numId w:val="44"/>
        </w:numPr>
        <w:spacing w:line="360" w:lineRule="auto"/>
        <w:rPr>
          <w:bCs/>
        </w:rPr>
      </w:pPr>
      <w:r w:rsidRPr="001F79F2">
        <w:rPr>
          <w:bCs/>
        </w:rPr>
        <w:t>Licencia sanitaria de funcionamiento para establecimientos que almacenan, comercializan o distribuyen productos farmacéuticos.</w:t>
      </w:r>
    </w:p>
    <w:p w14:paraId="2805414D" w14:textId="1EB6085F" w:rsidR="001F79F2" w:rsidRPr="001F79F2" w:rsidRDefault="001F79F2" w:rsidP="007206FE">
      <w:pPr>
        <w:pStyle w:val="Normal0"/>
        <w:numPr>
          <w:ilvl w:val="0"/>
          <w:numId w:val="44"/>
        </w:numPr>
        <w:spacing w:line="360" w:lineRule="auto"/>
        <w:rPr>
          <w:bCs/>
        </w:rPr>
      </w:pPr>
      <w:r w:rsidRPr="001F79F2">
        <w:rPr>
          <w:bCs/>
        </w:rPr>
        <w:t>Certificación en Buenas Prácticas de Manufactura (BPM) o Buenas Prácticas de Almacenamiento (BPA), según el rol desempeñado.</w:t>
      </w:r>
    </w:p>
    <w:p w14:paraId="58819AAA" w14:textId="48EA76BA" w:rsidR="001F79F2" w:rsidRPr="001F79F2" w:rsidRDefault="001F79F2" w:rsidP="007206FE">
      <w:pPr>
        <w:pStyle w:val="Normal0"/>
        <w:numPr>
          <w:ilvl w:val="0"/>
          <w:numId w:val="44"/>
        </w:numPr>
        <w:spacing w:line="360" w:lineRule="auto"/>
        <w:rPr>
          <w:bCs/>
        </w:rPr>
      </w:pPr>
      <w:r w:rsidRPr="001F79F2">
        <w:rPr>
          <w:bCs/>
        </w:rPr>
        <w:t>Permiso de importación para productos no fabricados en Colombia.</w:t>
      </w:r>
    </w:p>
    <w:p w14:paraId="3AECCF38" w14:textId="7F3FD107" w:rsidR="001F79F2" w:rsidRPr="001F79F2" w:rsidRDefault="001F79F2" w:rsidP="007206FE">
      <w:pPr>
        <w:pStyle w:val="Normal0"/>
        <w:numPr>
          <w:ilvl w:val="0"/>
          <w:numId w:val="44"/>
        </w:numPr>
        <w:spacing w:line="360" w:lineRule="auto"/>
        <w:rPr>
          <w:bCs/>
        </w:rPr>
      </w:pPr>
      <w:r w:rsidRPr="001F79F2">
        <w:rPr>
          <w:bCs/>
        </w:rPr>
        <w:t>Documentación técnica de los productos: fichas técnicas, hojas de seguridad, certificados de calidad, condiciones de almacenamiento, entre otros.</w:t>
      </w:r>
    </w:p>
    <w:p w14:paraId="238460F4" w14:textId="28F4B0F5" w:rsidR="001F79F2" w:rsidRPr="001F79F2" w:rsidRDefault="001F79F2" w:rsidP="007206FE">
      <w:pPr>
        <w:pStyle w:val="Normal0"/>
        <w:numPr>
          <w:ilvl w:val="0"/>
          <w:numId w:val="44"/>
        </w:numPr>
        <w:spacing w:line="360" w:lineRule="auto"/>
        <w:rPr>
          <w:bCs/>
        </w:rPr>
      </w:pPr>
      <w:r w:rsidRPr="001F79F2">
        <w:rPr>
          <w:bCs/>
        </w:rPr>
        <w:t>Experiencia contractual comprobada, especialmente en procesos de contratación pública o licitaciones.</w:t>
      </w:r>
    </w:p>
    <w:p w14:paraId="0DCC774F" w14:textId="7B09EFC9" w:rsidR="001F79F2" w:rsidRPr="001F79F2" w:rsidRDefault="001F79F2" w:rsidP="007206FE">
      <w:pPr>
        <w:pStyle w:val="Normal0"/>
        <w:numPr>
          <w:ilvl w:val="0"/>
          <w:numId w:val="44"/>
        </w:numPr>
        <w:spacing w:line="360" w:lineRule="auto"/>
        <w:rPr>
          <w:bCs/>
        </w:rPr>
      </w:pPr>
      <w:r w:rsidRPr="001F79F2">
        <w:rPr>
          <w:bCs/>
        </w:rPr>
        <w:t>Cumplimiento normativo en farmacovigilancia y manejo de devoluciones, incluyendo protocolos para el retiro de productos y reporte de eventos adversos.</w:t>
      </w:r>
    </w:p>
    <w:p w14:paraId="7809D428" w14:textId="77777777" w:rsidR="001F79F2" w:rsidRPr="001F79F2" w:rsidRDefault="001F79F2" w:rsidP="007206FE">
      <w:pPr>
        <w:pStyle w:val="Normal0"/>
        <w:numPr>
          <w:ilvl w:val="0"/>
          <w:numId w:val="44"/>
        </w:numPr>
        <w:spacing w:line="360" w:lineRule="auto"/>
        <w:rPr>
          <w:bCs/>
        </w:rPr>
      </w:pPr>
      <w:r w:rsidRPr="001F79F2">
        <w:rPr>
          <w:bCs/>
        </w:rPr>
        <w:t>Certificaciones de calidad (por ejemplo, ISO 9001) o implementación de sistemas internos de gestión documental y trazabilidad.</w:t>
      </w:r>
      <w:commentRangeEnd w:id="33"/>
      <w:r w:rsidR="00A7050F">
        <w:rPr>
          <w:rStyle w:val="Refdecomentario"/>
        </w:rPr>
        <w:commentReference w:id="33"/>
      </w:r>
    </w:p>
    <w:p w14:paraId="2C1D0728" w14:textId="77777777" w:rsidR="001F79F2" w:rsidRPr="001F79F2" w:rsidRDefault="001F79F2" w:rsidP="001F79F2">
      <w:pPr>
        <w:pStyle w:val="Normal0"/>
        <w:spacing w:line="360" w:lineRule="auto"/>
        <w:rPr>
          <w:bCs/>
        </w:rPr>
      </w:pPr>
    </w:p>
    <w:p w14:paraId="0E93BD34" w14:textId="70A8507C" w:rsidR="002B2DE8" w:rsidRDefault="001F79F2" w:rsidP="001F79F2">
      <w:pPr>
        <w:pStyle w:val="Normal0"/>
        <w:spacing w:line="360" w:lineRule="auto"/>
        <w:rPr>
          <w:bCs/>
        </w:rPr>
      </w:pPr>
      <w:r w:rsidRPr="001F79F2">
        <w:rPr>
          <w:bCs/>
        </w:rPr>
        <w:t>Todos estos requisitos deben ser exigidos, verificados y archivados por los servicios farmacéuticos contratantes. En el contexto del proceso formativo del SENA, el aprendiz debe ser capaz de identificar y evaluar estos criterios como parte fundamental del proceso de selección técnica de proveedores confiables y responsables.</w:t>
      </w:r>
    </w:p>
    <w:p w14:paraId="54CE312E" w14:textId="77777777" w:rsidR="002B2DE8" w:rsidRDefault="002B2DE8" w:rsidP="001A298E">
      <w:pPr>
        <w:pStyle w:val="Normal0"/>
        <w:spacing w:line="360" w:lineRule="auto"/>
        <w:jc w:val="both"/>
        <w:rPr>
          <w:bCs/>
        </w:rPr>
      </w:pPr>
    </w:p>
    <w:p w14:paraId="0541A1E2" w14:textId="36DE974D" w:rsidR="002B2DE8" w:rsidRPr="001F79F2" w:rsidRDefault="001F79F2" w:rsidP="001A298E">
      <w:pPr>
        <w:pStyle w:val="Normal0"/>
        <w:spacing w:line="360" w:lineRule="auto"/>
        <w:jc w:val="both"/>
        <w:rPr>
          <w:b/>
          <w:bCs/>
        </w:rPr>
      </w:pPr>
      <w:r w:rsidRPr="001F79F2">
        <w:rPr>
          <w:b/>
          <w:bCs/>
        </w:rPr>
        <w:t>4.</w:t>
      </w:r>
      <w:r w:rsidRPr="001F79F2">
        <w:rPr>
          <w:b/>
          <w:bCs/>
        </w:rPr>
        <w:tab/>
      </w:r>
      <w:commentRangeStart w:id="34"/>
      <w:r w:rsidRPr="001F79F2">
        <w:rPr>
          <w:b/>
          <w:bCs/>
        </w:rPr>
        <w:t>Evaluación de proveedores farmacéuticos</w:t>
      </w:r>
      <w:commentRangeEnd w:id="34"/>
      <w:r w:rsidR="000361D6">
        <w:rPr>
          <w:rStyle w:val="Refdecomentario"/>
        </w:rPr>
        <w:commentReference w:id="34"/>
      </w:r>
    </w:p>
    <w:p w14:paraId="41EC0B5B" w14:textId="77777777" w:rsidR="002B2DE8" w:rsidRDefault="002B2DE8" w:rsidP="001A298E">
      <w:pPr>
        <w:pStyle w:val="Normal0"/>
        <w:spacing w:line="360" w:lineRule="auto"/>
        <w:jc w:val="both"/>
        <w:rPr>
          <w:bCs/>
        </w:rPr>
      </w:pPr>
    </w:p>
    <w:p w14:paraId="52F46410" w14:textId="77777777" w:rsidR="002C51DC" w:rsidRPr="002C51DC" w:rsidRDefault="002C51DC" w:rsidP="002C51DC">
      <w:pPr>
        <w:pStyle w:val="Normal0"/>
        <w:spacing w:line="360" w:lineRule="auto"/>
        <w:jc w:val="both"/>
        <w:rPr>
          <w:bCs/>
        </w:rPr>
      </w:pPr>
      <w:r w:rsidRPr="002C51DC">
        <w:rPr>
          <w:bCs/>
        </w:rPr>
        <w:t>La evaluación de proveedores farmacéuticos es un componente clave en la gestión de compras de servicios de salud, ya que permite identificar a los oferentes que cumplen con los criterios mínimos de legalidad, capacidad técnica, cumplimiento normativo y eficiencia logística.</w:t>
      </w:r>
    </w:p>
    <w:p w14:paraId="04AFA69D" w14:textId="77777777" w:rsidR="002C51DC" w:rsidRPr="002C51DC" w:rsidRDefault="002C51DC" w:rsidP="002C51DC">
      <w:pPr>
        <w:pStyle w:val="Normal0"/>
        <w:spacing w:line="360" w:lineRule="auto"/>
        <w:jc w:val="both"/>
        <w:rPr>
          <w:bCs/>
        </w:rPr>
      </w:pPr>
    </w:p>
    <w:p w14:paraId="61977E9E" w14:textId="77777777" w:rsidR="002C51DC" w:rsidRPr="002C51DC" w:rsidRDefault="002C51DC" w:rsidP="002C51DC">
      <w:pPr>
        <w:pStyle w:val="Normal0"/>
        <w:spacing w:line="360" w:lineRule="auto"/>
        <w:jc w:val="both"/>
        <w:rPr>
          <w:bCs/>
        </w:rPr>
      </w:pPr>
      <w:r w:rsidRPr="002C51DC">
        <w:rPr>
          <w:bCs/>
        </w:rPr>
        <w:t>Entre los principales parámetros de evaluación se destacan:</w:t>
      </w:r>
    </w:p>
    <w:p w14:paraId="0BE16C56" w14:textId="77777777" w:rsidR="002C51DC" w:rsidRPr="002C51DC" w:rsidRDefault="002C51DC" w:rsidP="002C51DC">
      <w:pPr>
        <w:pStyle w:val="Normal0"/>
        <w:spacing w:line="360" w:lineRule="auto"/>
        <w:jc w:val="both"/>
        <w:rPr>
          <w:bCs/>
        </w:rPr>
      </w:pPr>
    </w:p>
    <w:p w14:paraId="1568E366" w14:textId="23134342" w:rsidR="002C51DC" w:rsidRPr="002C51DC" w:rsidRDefault="002C51DC" w:rsidP="007206FE">
      <w:pPr>
        <w:pStyle w:val="Normal0"/>
        <w:numPr>
          <w:ilvl w:val="0"/>
          <w:numId w:val="45"/>
        </w:numPr>
        <w:spacing w:line="360" w:lineRule="auto"/>
        <w:jc w:val="both"/>
        <w:rPr>
          <w:bCs/>
        </w:rPr>
      </w:pPr>
      <w:commentRangeStart w:id="35"/>
      <w:r w:rsidRPr="002C51DC">
        <w:rPr>
          <w:b/>
          <w:bCs/>
        </w:rPr>
        <w:t>Cumplimiento de requisitos legales:</w:t>
      </w:r>
      <w:r w:rsidRPr="002C51DC">
        <w:rPr>
          <w:bCs/>
        </w:rPr>
        <w:t xml:space="preserve"> verificación del RUT, certificado de existencia y representación legal, y registros sanitarios otorgados por el INVIMA.</w:t>
      </w:r>
    </w:p>
    <w:p w14:paraId="36350AA2" w14:textId="50386B0B" w:rsidR="002C51DC" w:rsidRPr="002C51DC" w:rsidRDefault="002C51DC" w:rsidP="007206FE">
      <w:pPr>
        <w:pStyle w:val="Normal0"/>
        <w:numPr>
          <w:ilvl w:val="0"/>
          <w:numId w:val="45"/>
        </w:numPr>
        <w:spacing w:line="360" w:lineRule="auto"/>
        <w:jc w:val="both"/>
        <w:rPr>
          <w:bCs/>
        </w:rPr>
      </w:pPr>
      <w:r w:rsidRPr="002C51DC">
        <w:rPr>
          <w:b/>
          <w:bCs/>
        </w:rPr>
        <w:lastRenderedPageBreak/>
        <w:t>Historial de desempeño:</w:t>
      </w:r>
      <w:r w:rsidRPr="002C51DC">
        <w:rPr>
          <w:bCs/>
        </w:rPr>
        <w:t xml:space="preserve"> análisis de contratos anteriores, cumplimiento de entregas, calidad del servicio prestado y capacidad de respuesta.</w:t>
      </w:r>
    </w:p>
    <w:p w14:paraId="26EF630C" w14:textId="1CA08C5A" w:rsidR="002C51DC" w:rsidRPr="002C51DC" w:rsidRDefault="002C51DC" w:rsidP="007206FE">
      <w:pPr>
        <w:pStyle w:val="Normal0"/>
        <w:numPr>
          <w:ilvl w:val="0"/>
          <w:numId w:val="45"/>
        </w:numPr>
        <w:spacing w:line="360" w:lineRule="auto"/>
        <w:jc w:val="both"/>
        <w:rPr>
          <w:bCs/>
        </w:rPr>
      </w:pPr>
      <w:r w:rsidRPr="002C51DC">
        <w:rPr>
          <w:b/>
          <w:bCs/>
        </w:rPr>
        <w:t>Tiempo de entrega:</w:t>
      </w:r>
      <w:r w:rsidRPr="002C51DC">
        <w:rPr>
          <w:bCs/>
        </w:rPr>
        <w:t xml:space="preserve"> fundamental en contextos clínicos donde la disponibilidad oportuna de medicamentos es crítica.</w:t>
      </w:r>
    </w:p>
    <w:p w14:paraId="424DF64B" w14:textId="059FEC36" w:rsidR="002C51DC" w:rsidRPr="002C51DC" w:rsidRDefault="002C51DC" w:rsidP="007206FE">
      <w:pPr>
        <w:pStyle w:val="Normal0"/>
        <w:numPr>
          <w:ilvl w:val="0"/>
          <w:numId w:val="45"/>
        </w:numPr>
        <w:spacing w:line="360" w:lineRule="auto"/>
        <w:jc w:val="both"/>
        <w:rPr>
          <w:bCs/>
        </w:rPr>
      </w:pPr>
      <w:r w:rsidRPr="002C51DC">
        <w:rPr>
          <w:b/>
          <w:bCs/>
        </w:rPr>
        <w:t>Condiciones de almacenamiento:</w:t>
      </w:r>
      <w:r w:rsidRPr="002C51DC">
        <w:rPr>
          <w:bCs/>
        </w:rPr>
        <w:t xml:space="preserve"> especialmente para productos que requieren cadena de frío o ambientes controlados de temperatura y humedad.</w:t>
      </w:r>
    </w:p>
    <w:p w14:paraId="2C9EAF38" w14:textId="02265B6F" w:rsidR="002C51DC" w:rsidRPr="002C51DC" w:rsidRDefault="00333F64" w:rsidP="007206FE">
      <w:pPr>
        <w:pStyle w:val="Normal0"/>
        <w:numPr>
          <w:ilvl w:val="0"/>
          <w:numId w:val="45"/>
        </w:numPr>
        <w:spacing w:line="360" w:lineRule="auto"/>
        <w:jc w:val="both"/>
        <w:rPr>
          <w:bCs/>
        </w:rPr>
      </w:pPr>
      <w:r>
        <w:rPr>
          <w:b/>
          <w:bCs/>
        </w:rPr>
        <w:t>Soporte pos</w:t>
      </w:r>
      <w:r w:rsidR="002C51DC" w:rsidRPr="002C51DC">
        <w:rPr>
          <w:b/>
          <w:bCs/>
        </w:rPr>
        <w:t>venta:</w:t>
      </w:r>
      <w:r w:rsidR="002C51DC" w:rsidRPr="002C51DC">
        <w:rPr>
          <w:bCs/>
        </w:rPr>
        <w:t xml:space="preserve"> capacidad para brindar acompañamiento técnico, atender devoluciones o reemplazar productos defectuosos.</w:t>
      </w:r>
    </w:p>
    <w:p w14:paraId="58489B13" w14:textId="20AC44CD" w:rsidR="002C51DC" w:rsidRPr="002C51DC" w:rsidRDefault="002C51DC" w:rsidP="007206FE">
      <w:pPr>
        <w:pStyle w:val="Normal0"/>
        <w:numPr>
          <w:ilvl w:val="0"/>
          <w:numId w:val="45"/>
        </w:numPr>
        <w:spacing w:line="360" w:lineRule="auto"/>
        <w:jc w:val="both"/>
        <w:rPr>
          <w:bCs/>
        </w:rPr>
      </w:pPr>
      <w:r w:rsidRPr="002C51DC">
        <w:rPr>
          <w:b/>
          <w:bCs/>
        </w:rPr>
        <w:t>Capacidad logística y operativa:</w:t>
      </w:r>
      <w:r w:rsidRPr="002C51DC">
        <w:rPr>
          <w:bCs/>
        </w:rPr>
        <w:t xml:space="preserve"> infraestructura, tecnología y personal capacitado para garantizar entregas confiables.</w:t>
      </w:r>
    </w:p>
    <w:p w14:paraId="56ED0E59" w14:textId="1BAD058B" w:rsidR="002C51DC" w:rsidRPr="002C51DC" w:rsidRDefault="002C51DC" w:rsidP="007206FE">
      <w:pPr>
        <w:pStyle w:val="Normal0"/>
        <w:numPr>
          <w:ilvl w:val="0"/>
          <w:numId w:val="45"/>
        </w:numPr>
        <w:spacing w:line="360" w:lineRule="auto"/>
        <w:jc w:val="both"/>
        <w:rPr>
          <w:bCs/>
        </w:rPr>
      </w:pPr>
      <w:r w:rsidRPr="002C51DC">
        <w:rPr>
          <w:b/>
          <w:bCs/>
        </w:rPr>
        <w:t>Documentación técnica:</w:t>
      </w:r>
      <w:r w:rsidRPr="002C51DC">
        <w:rPr>
          <w:bCs/>
        </w:rPr>
        <w:t xml:space="preserve"> fichas técnicas, certificados de calidad, hojas de seguridad, trazabilidad y evidencia del cumplimiento normativo.</w:t>
      </w:r>
    </w:p>
    <w:p w14:paraId="5F4C43C6" w14:textId="77777777" w:rsidR="002C51DC" w:rsidRPr="002C51DC" w:rsidRDefault="002C51DC" w:rsidP="007206FE">
      <w:pPr>
        <w:pStyle w:val="Normal0"/>
        <w:numPr>
          <w:ilvl w:val="0"/>
          <w:numId w:val="45"/>
        </w:numPr>
        <w:spacing w:line="360" w:lineRule="auto"/>
        <w:jc w:val="both"/>
        <w:rPr>
          <w:bCs/>
        </w:rPr>
      </w:pPr>
      <w:r w:rsidRPr="002C51DC">
        <w:rPr>
          <w:b/>
          <w:bCs/>
        </w:rPr>
        <w:t>La evaluación puede realizarse en tres momentos:</w:t>
      </w:r>
      <w:r w:rsidRPr="002C51DC">
        <w:rPr>
          <w:bCs/>
        </w:rPr>
        <w:t xml:space="preserve"> inicial (proceso de selección), periódica (seguimiento del contrato) y final (evaluación posterior a la ejecución </w:t>
      </w:r>
      <w:commentRangeEnd w:id="35"/>
      <w:r w:rsidR="000361D6">
        <w:rPr>
          <w:rStyle w:val="Refdecomentario"/>
        </w:rPr>
        <w:commentReference w:id="35"/>
      </w:r>
      <w:r w:rsidRPr="002C51DC">
        <w:rPr>
          <w:bCs/>
        </w:rPr>
        <w:t>contractual).</w:t>
      </w:r>
    </w:p>
    <w:p w14:paraId="0BD0DBCC" w14:textId="77777777" w:rsidR="002C51DC" w:rsidRPr="002C51DC" w:rsidRDefault="002C51DC" w:rsidP="002C51DC">
      <w:pPr>
        <w:pStyle w:val="Normal0"/>
        <w:spacing w:line="360" w:lineRule="auto"/>
        <w:jc w:val="both"/>
        <w:rPr>
          <w:bCs/>
        </w:rPr>
      </w:pPr>
    </w:p>
    <w:p w14:paraId="668CE4EB" w14:textId="77777777" w:rsidR="002C51DC" w:rsidRPr="002C51DC" w:rsidRDefault="002C51DC" w:rsidP="007206FE">
      <w:pPr>
        <w:pStyle w:val="Normal0"/>
        <w:numPr>
          <w:ilvl w:val="0"/>
          <w:numId w:val="42"/>
        </w:numPr>
        <w:spacing w:line="360" w:lineRule="auto"/>
        <w:jc w:val="both"/>
        <w:rPr>
          <w:b/>
          <w:bCs/>
        </w:rPr>
      </w:pPr>
      <w:commentRangeStart w:id="36"/>
      <w:r w:rsidRPr="002C51DC">
        <w:rPr>
          <w:b/>
          <w:bCs/>
        </w:rPr>
        <w:t>Comparación de precios del mercado</w:t>
      </w:r>
    </w:p>
    <w:commentRangeEnd w:id="36"/>
    <w:p w14:paraId="57BA584C" w14:textId="77777777" w:rsidR="002C51DC" w:rsidRDefault="000B10CE" w:rsidP="002C51DC">
      <w:pPr>
        <w:pStyle w:val="Normal0"/>
        <w:spacing w:line="360" w:lineRule="auto"/>
        <w:jc w:val="both"/>
        <w:rPr>
          <w:bCs/>
        </w:rPr>
      </w:pPr>
      <w:r>
        <w:rPr>
          <w:rStyle w:val="Refdecomentario"/>
        </w:rPr>
        <w:commentReference w:id="36"/>
      </w:r>
    </w:p>
    <w:p w14:paraId="6BA0DEBB" w14:textId="05DFAEA4" w:rsidR="002C51DC" w:rsidRPr="002C51DC" w:rsidRDefault="002C51DC" w:rsidP="002C51DC">
      <w:pPr>
        <w:pStyle w:val="Normal0"/>
        <w:spacing w:line="360" w:lineRule="auto"/>
        <w:jc w:val="both"/>
        <w:rPr>
          <w:bCs/>
        </w:rPr>
      </w:pPr>
      <w:r w:rsidRPr="002C51DC">
        <w:rPr>
          <w:bCs/>
        </w:rPr>
        <w:t>Comparar precios en el mercado es una estrategia necesaria para tomar decisiones de compra eficientes. Sin embargo, la comparación no debe limitarse al precio unitario del producto, sino considerar tambi</w:t>
      </w:r>
      <w:r>
        <w:rPr>
          <w:bCs/>
        </w:rPr>
        <w:t xml:space="preserve">én la relación costo-beneficio. </w:t>
      </w:r>
      <w:r w:rsidRPr="002C51DC">
        <w:rPr>
          <w:bCs/>
        </w:rPr>
        <w:t>Para ello, es recomendable elaborar cuadros comparativos que incluyan variables como:</w:t>
      </w:r>
    </w:p>
    <w:p w14:paraId="158D9D9A" w14:textId="77777777" w:rsidR="002C51DC" w:rsidRPr="002C51DC" w:rsidRDefault="002C51DC" w:rsidP="002C51DC">
      <w:pPr>
        <w:pStyle w:val="Normal0"/>
        <w:spacing w:line="360" w:lineRule="auto"/>
        <w:jc w:val="both"/>
        <w:rPr>
          <w:bCs/>
        </w:rPr>
      </w:pPr>
    </w:p>
    <w:p w14:paraId="65EA2C6F" w14:textId="57BDBFC8" w:rsidR="002C51DC" w:rsidRPr="002C51DC" w:rsidRDefault="002C51DC" w:rsidP="007206FE">
      <w:pPr>
        <w:pStyle w:val="Normal0"/>
        <w:numPr>
          <w:ilvl w:val="0"/>
          <w:numId w:val="46"/>
        </w:numPr>
        <w:spacing w:line="360" w:lineRule="auto"/>
        <w:jc w:val="both"/>
        <w:rPr>
          <w:bCs/>
        </w:rPr>
      </w:pPr>
      <w:r w:rsidRPr="002C51DC">
        <w:rPr>
          <w:bCs/>
        </w:rPr>
        <w:t>Precio total con impuestos incluidos</w:t>
      </w:r>
      <w:r>
        <w:rPr>
          <w:bCs/>
        </w:rPr>
        <w:t>.</w:t>
      </w:r>
    </w:p>
    <w:p w14:paraId="148906E5" w14:textId="25734E60" w:rsidR="002C51DC" w:rsidRPr="002C51DC" w:rsidRDefault="002C51DC" w:rsidP="007206FE">
      <w:pPr>
        <w:pStyle w:val="Normal0"/>
        <w:numPr>
          <w:ilvl w:val="0"/>
          <w:numId w:val="46"/>
        </w:numPr>
        <w:spacing w:line="360" w:lineRule="auto"/>
        <w:jc w:val="both"/>
        <w:rPr>
          <w:bCs/>
        </w:rPr>
      </w:pPr>
      <w:r w:rsidRPr="002C51DC">
        <w:rPr>
          <w:bCs/>
        </w:rPr>
        <w:t>Gastos logísticos asociados</w:t>
      </w:r>
      <w:r>
        <w:rPr>
          <w:bCs/>
        </w:rPr>
        <w:t>.</w:t>
      </w:r>
    </w:p>
    <w:p w14:paraId="3760EC9B" w14:textId="53926FDF" w:rsidR="002C51DC" w:rsidRPr="002C51DC" w:rsidRDefault="002C51DC" w:rsidP="007206FE">
      <w:pPr>
        <w:pStyle w:val="Normal0"/>
        <w:numPr>
          <w:ilvl w:val="0"/>
          <w:numId w:val="46"/>
        </w:numPr>
        <w:spacing w:line="360" w:lineRule="auto"/>
        <w:jc w:val="both"/>
        <w:rPr>
          <w:bCs/>
        </w:rPr>
      </w:pPr>
      <w:r w:rsidRPr="002C51DC">
        <w:rPr>
          <w:bCs/>
        </w:rPr>
        <w:t>Condiciones de pago</w:t>
      </w:r>
      <w:r>
        <w:rPr>
          <w:bCs/>
        </w:rPr>
        <w:t>.</w:t>
      </w:r>
    </w:p>
    <w:p w14:paraId="6F361694" w14:textId="33DAA44A" w:rsidR="002C51DC" w:rsidRPr="002C51DC" w:rsidRDefault="002C51DC" w:rsidP="007206FE">
      <w:pPr>
        <w:pStyle w:val="Normal0"/>
        <w:numPr>
          <w:ilvl w:val="0"/>
          <w:numId w:val="46"/>
        </w:numPr>
        <w:spacing w:line="360" w:lineRule="auto"/>
        <w:jc w:val="both"/>
        <w:rPr>
          <w:bCs/>
        </w:rPr>
      </w:pPr>
      <w:r w:rsidRPr="002C51DC">
        <w:rPr>
          <w:bCs/>
        </w:rPr>
        <w:t>Descuentos por volumen</w:t>
      </w:r>
      <w:r>
        <w:rPr>
          <w:bCs/>
        </w:rPr>
        <w:t>.</w:t>
      </w:r>
    </w:p>
    <w:p w14:paraId="7B68A807" w14:textId="65DD8266" w:rsidR="002C51DC" w:rsidRPr="002C51DC" w:rsidRDefault="002C51DC" w:rsidP="007206FE">
      <w:pPr>
        <w:pStyle w:val="Normal0"/>
        <w:numPr>
          <w:ilvl w:val="0"/>
          <w:numId w:val="46"/>
        </w:numPr>
        <w:spacing w:line="360" w:lineRule="auto"/>
        <w:jc w:val="both"/>
        <w:rPr>
          <w:bCs/>
        </w:rPr>
      </w:pPr>
      <w:r w:rsidRPr="002C51DC">
        <w:rPr>
          <w:bCs/>
        </w:rPr>
        <w:t>Plazos y cumplimiento de entrega</w:t>
      </w:r>
      <w:r>
        <w:rPr>
          <w:bCs/>
        </w:rPr>
        <w:t>.</w:t>
      </w:r>
    </w:p>
    <w:p w14:paraId="2F9D36BD" w14:textId="7DE062E2" w:rsidR="002C51DC" w:rsidRPr="002C51DC" w:rsidRDefault="002C51DC" w:rsidP="007206FE">
      <w:pPr>
        <w:pStyle w:val="Normal0"/>
        <w:numPr>
          <w:ilvl w:val="0"/>
          <w:numId w:val="46"/>
        </w:numPr>
        <w:spacing w:line="360" w:lineRule="auto"/>
        <w:jc w:val="both"/>
        <w:rPr>
          <w:bCs/>
        </w:rPr>
      </w:pPr>
      <w:r w:rsidRPr="002C51DC">
        <w:rPr>
          <w:bCs/>
        </w:rPr>
        <w:t>Calidad y garantía del producto</w:t>
      </w:r>
      <w:r>
        <w:rPr>
          <w:bCs/>
        </w:rPr>
        <w:t>.</w:t>
      </w:r>
    </w:p>
    <w:p w14:paraId="3D49B452" w14:textId="77777777" w:rsidR="002C51DC" w:rsidRPr="002C51DC" w:rsidRDefault="002C51DC" w:rsidP="002C51DC">
      <w:pPr>
        <w:pStyle w:val="Normal0"/>
        <w:spacing w:line="360" w:lineRule="auto"/>
        <w:jc w:val="both"/>
        <w:rPr>
          <w:bCs/>
        </w:rPr>
      </w:pPr>
    </w:p>
    <w:p w14:paraId="4F978874" w14:textId="77777777" w:rsidR="002C51DC" w:rsidRPr="002C51DC" w:rsidRDefault="002C51DC" w:rsidP="002C51DC">
      <w:pPr>
        <w:pStyle w:val="Normal0"/>
        <w:spacing w:line="360" w:lineRule="auto"/>
        <w:jc w:val="both"/>
        <w:rPr>
          <w:bCs/>
        </w:rPr>
      </w:pPr>
      <w:r w:rsidRPr="002C51DC">
        <w:rPr>
          <w:bCs/>
        </w:rPr>
        <w:t>Este análisis permite seleccionar proveedores que ofrecen mejores condiciones económicas sin comprometer la calidad ni la seguridad del servicio farmacéutico.</w:t>
      </w:r>
    </w:p>
    <w:p w14:paraId="035A9BBE" w14:textId="77777777" w:rsidR="002C51DC" w:rsidRPr="002C51DC" w:rsidRDefault="002C51DC" w:rsidP="002C51DC">
      <w:pPr>
        <w:pStyle w:val="Normal0"/>
        <w:spacing w:line="360" w:lineRule="auto"/>
        <w:jc w:val="both"/>
        <w:rPr>
          <w:b/>
          <w:bCs/>
        </w:rPr>
      </w:pPr>
    </w:p>
    <w:p w14:paraId="46157415" w14:textId="77777777" w:rsidR="002C51DC" w:rsidRPr="002C51DC" w:rsidRDefault="002C51DC" w:rsidP="007206FE">
      <w:pPr>
        <w:pStyle w:val="Normal0"/>
        <w:numPr>
          <w:ilvl w:val="0"/>
          <w:numId w:val="47"/>
        </w:numPr>
        <w:spacing w:line="360" w:lineRule="auto"/>
        <w:jc w:val="both"/>
        <w:rPr>
          <w:b/>
          <w:bCs/>
        </w:rPr>
      </w:pPr>
      <w:commentRangeStart w:id="37"/>
      <w:r w:rsidRPr="002C51DC">
        <w:rPr>
          <w:b/>
          <w:bCs/>
        </w:rPr>
        <w:t>Evaluación de la capacidad de suministro</w:t>
      </w:r>
      <w:commentRangeEnd w:id="37"/>
      <w:r w:rsidR="00C73089">
        <w:rPr>
          <w:rStyle w:val="Refdecomentario"/>
        </w:rPr>
        <w:commentReference w:id="37"/>
      </w:r>
    </w:p>
    <w:p w14:paraId="742E002A" w14:textId="77777777" w:rsidR="002C51DC" w:rsidRDefault="002C51DC" w:rsidP="002C51DC">
      <w:pPr>
        <w:pStyle w:val="Normal0"/>
        <w:spacing w:line="360" w:lineRule="auto"/>
        <w:jc w:val="both"/>
        <w:rPr>
          <w:bCs/>
        </w:rPr>
      </w:pPr>
    </w:p>
    <w:p w14:paraId="40131BFA" w14:textId="77777777" w:rsidR="002C51DC" w:rsidRPr="002C51DC" w:rsidRDefault="002C51DC" w:rsidP="002C51DC">
      <w:pPr>
        <w:pStyle w:val="Normal0"/>
        <w:spacing w:line="360" w:lineRule="auto"/>
        <w:jc w:val="both"/>
        <w:rPr>
          <w:bCs/>
        </w:rPr>
      </w:pPr>
      <w:r w:rsidRPr="002C51DC">
        <w:rPr>
          <w:bCs/>
        </w:rPr>
        <w:t>La capacidad de suministro es una variable crítica, ya que garantiza la continuidad del servicio sin interrupciones ni desabastecimientos. Esta se evalúa con base en:</w:t>
      </w:r>
    </w:p>
    <w:p w14:paraId="38251133" w14:textId="77777777" w:rsidR="002C51DC" w:rsidRPr="002C51DC" w:rsidRDefault="002C51DC" w:rsidP="002C51DC">
      <w:pPr>
        <w:pStyle w:val="Normal0"/>
        <w:spacing w:line="360" w:lineRule="auto"/>
        <w:jc w:val="both"/>
        <w:rPr>
          <w:bCs/>
        </w:rPr>
      </w:pPr>
    </w:p>
    <w:p w14:paraId="1C5B58AB" w14:textId="735D7FC3" w:rsidR="002C51DC" w:rsidRPr="002C51DC" w:rsidRDefault="002C51DC" w:rsidP="007206FE">
      <w:pPr>
        <w:pStyle w:val="Normal0"/>
        <w:numPr>
          <w:ilvl w:val="0"/>
          <w:numId w:val="48"/>
        </w:numPr>
        <w:spacing w:line="360" w:lineRule="auto"/>
        <w:jc w:val="both"/>
        <w:rPr>
          <w:bCs/>
        </w:rPr>
      </w:pPr>
      <w:r w:rsidRPr="002C51DC">
        <w:rPr>
          <w:bCs/>
        </w:rPr>
        <w:t>Existencias en inventario</w:t>
      </w:r>
      <w:r>
        <w:rPr>
          <w:bCs/>
        </w:rPr>
        <w:t>.</w:t>
      </w:r>
    </w:p>
    <w:p w14:paraId="08BDD3F6" w14:textId="1700A879" w:rsidR="002C51DC" w:rsidRPr="002C51DC" w:rsidRDefault="002C51DC" w:rsidP="007206FE">
      <w:pPr>
        <w:pStyle w:val="Normal0"/>
        <w:numPr>
          <w:ilvl w:val="0"/>
          <w:numId w:val="48"/>
        </w:numPr>
        <w:spacing w:line="360" w:lineRule="auto"/>
        <w:jc w:val="both"/>
        <w:rPr>
          <w:bCs/>
        </w:rPr>
      </w:pPr>
      <w:r w:rsidRPr="002C51DC">
        <w:rPr>
          <w:bCs/>
        </w:rPr>
        <w:t>Historial de distribución y cumplimiento</w:t>
      </w:r>
      <w:r>
        <w:rPr>
          <w:bCs/>
        </w:rPr>
        <w:t>.</w:t>
      </w:r>
    </w:p>
    <w:p w14:paraId="448E8017" w14:textId="188ACBA4" w:rsidR="002C51DC" w:rsidRPr="002C51DC" w:rsidRDefault="002C51DC" w:rsidP="007206FE">
      <w:pPr>
        <w:pStyle w:val="Normal0"/>
        <w:numPr>
          <w:ilvl w:val="0"/>
          <w:numId w:val="48"/>
        </w:numPr>
        <w:spacing w:line="360" w:lineRule="auto"/>
        <w:jc w:val="both"/>
        <w:rPr>
          <w:bCs/>
        </w:rPr>
      </w:pPr>
      <w:r w:rsidRPr="002C51DC">
        <w:rPr>
          <w:bCs/>
        </w:rPr>
        <w:t>Infraestructura logística (almacenamiento, transporte, cadena de frío)</w:t>
      </w:r>
      <w:r>
        <w:rPr>
          <w:bCs/>
        </w:rPr>
        <w:t>.</w:t>
      </w:r>
    </w:p>
    <w:p w14:paraId="65E951F8" w14:textId="290A428D" w:rsidR="002C51DC" w:rsidRPr="002C51DC" w:rsidRDefault="002C51DC" w:rsidP="007206FE">
      <w:pPr>
        <w:pStyle w:val="Normal0"/>
        <w:numPr>
          <w:ilvl w:val="0"/>
          <w:numId w:val="48"/>
        </w:numPr>
        <w:spacing w:line="360" w:lineRule="auto"/>
        <w:jc w:val="both"/>
        <w:rPr>
          <w:bCs/>
        </w:rPr>
      </w:pPr>
      <w:r w:rsidRPr="002C51DC">
        <w:rPr>
          <w:bCs/>
        </w:rPr>
        <w:t>Tiempos de alistamiento y despacho</w:t>
      </w:r>
      <w:r>
        <w:rPr>
          <w:bCs/>
        </w:rPr>
        <w:t>.</w:t>
      </w:r>
    </w:p>
    <w:p w14:paraId="1FB0F122" w14:textId="19FCB2D9" w:rsidR="002C51DC" w:rsidRPr="002C51DC" w:rsidRDefault="002C51DC" w:rsidP="007206FE">
      <w:pPr>
        <w:pStyle w:val="Normal0"/>
        <w:numPr>
          <w:ilvl w:val="0"/>
          <w:numId w:val="48"/>
        </w:numPr>
        <w:spacing w:line="360" w:lineRule="auto"/>
        <w:jc w:val="both"/>
        <w:rPr>
          <w:bCs/>
        </w:rPr>
      </w:pPr>
      <w:r w:rsidRPr="002C51DC">
        <w:rPr>
          <w:bCs/>
        </w:rPr>
        <w:t>Capacidad de respuesta ante incrementos de demanda</w:t>
      </w:r>
      <w:r>
        <w:rPr>
          <w:bCs/>
        </w:rPr>
        <w:t>.</w:t>
      </w:r>
    </w:p>
    <w:p w14:paraId="621F6351" w14:textId="0E66018E" w:rsidR="002C51DC" w:rsidRPr="002C51DC" w:rsidRDefault="002C51DC" w:rsidP="007206FE">
      <w:pPr>
        <w:pStyle w:val="Normal0"/>
        <w:numPr>
          <w:ilvl w:val="0"/>
          <w:numId w:val="48"/>
        </w:numPr>
        <w:spacing w:line="360" w:lineRule="auto"/>
        <w:jc w:val="both"/>
        <w:rPr>
          <w:bCs/>
        </w:rPr>
      </w:pPr>
      <w:r w:rsidRPr="002C51DC">
        <w:rPr>
          <w:bCs/>
        </w:rPr>
        <w:t>Cobertura territorial operativa</w:t>
      </w:r>
      <w:r>
        <w:rPr>
          <w:bCs/>
        </w:rPr>
        <w:t>.</w:t>
      </w:r>
    </w:p>
    <w:p w14:paraId="6931FC94" w14:textId="77777777" w:rsidR="002C51DC" w:rsidRPr="002C51DC" w:rsidRDefault="002C51DC" w:rsidP="002C51DC">
      <w:pPr>
        <w:pStyle w:val="Normal0"/>
        <w:spacing w:line="360" w:lineRule="auto"/>
        <w:jc w:val="both"/>
        <w:rPr>
          <w:bCs/>
        </w:rPr>
      </w:pPr>
    </w:p>
    <w:p w14:paraId="3DB3B805" w14:textId="77777777" w:rsidR="002C51DC" w:rsidRPr="002C51DC" w:rsidRDefault="002C51DC" w:rsidP="002C51DC">
      <w:pPr>
        <w:pStyle w:val="Normal0"/>
        <w:spacing w:line="360" w:lineRule="auto"/>
        <w:jc w:val="both"/>
        <w:rPr>
          <w:bCs/>
        </w:rPr>
      </w:pPr>
      <w:r w:rsidRPr="002C51DC">
        <w:rPr>
          <w:bCs/>
        </w:rPr>
        <w:t>Para validar esta capacidad, se pueden aplicar formatos de verificación, realizar visitas técnicas o solicitar certificaciones operativas emitidas por entes de control.</w:t>
      </w:r>
    </w:p>
    <w:p w14:paraId="32A77421" w14:textId="77777777" w:rsidR="002C51DC" w:rsidRPr="002C51DC" w:rsidRDefault="002C51DC" w:rsidP="002C51DC">
      <w:pPr>
        <w:pStyle w:val="Normal0"/>
        <w:spacing w:line="360" w:lineRule="auto"/>
        <w:jc w:val="both"/>
        <w:rPr>
          <w:bCs/>
        </w:rPr>
      </w:pPr>
    </w:p>
    <w:p w14:paraId="5D1EE76F" w14:textId="77777777" w:rsidR="002C51DC" w:rsidRPr="002C51DC" w:rsidRDefault="002C51DC" w:rsidP="007206FE">
      <w:pPr>
        <w:pStyle w:val="Normal0"/>
        <w:numPr>
          <w:ilvl w:val="0"/>
          <w:numId w:val="49"/>
        </w:numPr>
        <w:spacing w:line="360" w:lineRule="auto"/>
        <w:jc w:val="both"/>
        <w:rPr>
          <w:b/>
          <w:bCs/>
        </w:rPr>
      </w:pPr>
      <w:commentRangeStart w:id="38"/>
      <w:r w:rsidRPr="002C51DC">
        <w:rPr>
          <w:b/>
          <w:bCs/>
        </w:rPr>
        <w:t>Criterios para evaluar la reputación del proveedor</w:t>
      </w:r>
      <w:commentRangeEnd w:id="38"/>
      <w:r w:rsidR="00C73089">
        <w:rPr>
          <w:rStyle w:val="Refdecomentario"/>
        </w:rPr>
        <w:commentReference w:id="38"/>
      </w:r>
    </w:p>
    <w:p w14:paraId="106FD68A" w14:textId="77777777" w:rsidR="002C51DC" w:rsidRDefault="002C51DC" w:rsidP="002C51DC">
      <w:pPr>
        <w:pStyle w:val="Normal0"/>
        <w:spacing w:line="360" w:lineRule="auto"/>
        <w:jc w:val="both"/>
        <w:rPr>
          <w:bCs/>
        </w:rPr>
      </w:pPr>
    </w:p>
    <w:p w14:paraId="05A1782D" w14:textId="77777777" w:rsidR="002C51DC" w:rsidRPr="002C51DC" w:rsidRDefault="002C51DC" w:rsidP="002C51DC">
      <w:pPr>
        <w:pStyle w:val="Normal0"/>
        <w:spacing w:line="360" w:lineRule="auto"/>
        <w:jc w:val="both"/>
        <w:rPr>
          <w:bCs/>
        </w:rPr>
      </w:pPr>
      <w:r w:rsidRPr="002C51DC">
        <w:rPr>
          <w:bCs/>
        </w:rPr>
        <w:t>La reputación se construye con base en el comportamiento contractual histórico del proveedor, el cumplimiento normativo, la percepción del cliente y la calidad del servicio. Para su análisis se deben considerar:</w:t>
      </w:r>
    </w:p>
    <w:p w14:paraId="1E8C0A93" w14:textId="77777777" w:rsidR="002C51DC" w:rsidRPr="002C51DC" w:rsidRDefault="002C51DC" w:rsidP="002C51DC">
      <w:pPr>
        <w:pStyle w:val="Normal0"/>
        <w:spacing w:line="360" w:lineRule="auto"/>
        <w:jc w:val="both"/>
        <w:rPr>
          <w:bCs/>
        </w:rPr>
      </w:pPr>
    </w:p>
    <w:p w14:paraId="77362D72" w14:textId="7F736816" w:rsidR="002C51DC" w:rsidRPr="002C51DC" w:rsidRDefault="002C51DC" w:rsidP="007206FE">
      <w:pPr>
        <w:pStyle w:val="Normal0"/>
        <w:numPr>
          <w:ilvl w:val="0"/>
          <w:numId w:val="50"/>
        </w:numPr>
        <w:spacing w:line="360" w:lineRule="auto"/>
        <w:jc w:val="both"/>
        <w:rPr>
          <w:bCs/>
        </w:rPr>
      </w:pPr>
      <w:r w:rsidRPr="002C51DC">
        <w:rPr>
          <w:bCs/>
        </w:rPr>
        <w:t>Consultas en plataformas oficiales como SECOP o RUES</w:t>
      </w:r>
      <w:r>
        <w:rPr>
          <w:bCs/>
        </w:rPr>
        <w:t>.</w:t>
      </w:r>
    </w:p>
    <w:p w14:paraId="16C78299" w14:textId="5F77850F" w:rsidR="002C51DC" w:rsidRPr="002C51DC" w:rsidRDefault="002C51DC" w:rsidP="007206FE">
      <w:pPr>
        <w:pStyle w:val="Normal0"/>
        <w:numPr>
          <w:ilvl w:val="0"/>
          <w:numId w:val="50"/>
        </w:numPr>
        <w:spacing w:line="360" w:lineRule="auto"/>
        <w:jc w:val="both"/>
        <w:rPr>
          <w:bCs/>
        </w:rPr>
      </w:pPr>
      <w:r w:rsidRPr="002C51DC">
        <w:rPr>
          <w:bCs/>
        </w:rPr>
        <w:t>Verificación de sanciones o alertas por parte del INVIMA o la Superintendencia Nacional de Salud</w:t>
      </w:r>
      <w:r>
        <w:rPr>
          <w:bCs/>
        </w:rPr>
        <w:t>.</w:t>
      </w:r>
    </w:p>
    <w:p w14:paraId="6E7F895B" w14:textId="681B2D9D" w:rsidR="002C51DC" w:rsidRPr="002C51DC" w:rsidRDefault="002C51DC" w:rsidP="007206FE">
      <w:pPr>
        <w:pStyle w:val="Normal0"/>
        <w:numPr>
          <w:ilvl w:val="0"/>
          <w:numId w:val="50"/>
        </w:numPr>
        <w:spacing w:line="360" w:lineRule="auto"/>
        <w:jc w:val="both"/>
        <w:rPr>
          <w:bCs/>
        </w:rPr>
      </w:pPr>
      <w:r w:rsidRPr="002C51DC">
        <w:rPr>
          <w:bCs/>
        </w:rPr>
        <w:t>Referencias de otras instituciones contratantes</w:t>
      </w:r>
      <w:r>
        <w:rPr>
          <w:bCs/>
        </w:rPr>
        <w:t>.</w:t>
      </w:r>
    </w:p>
    <w:p w14:paraId="2DC56B8F" w14:textId="75B1CB7B" w:rsidR="002C51DC" w:rsidRPr="002C51DC" w:rsidRDefault="002C51DC" w:rsidP="007206FE">
      <w:pPr>
        <w:pStyle w:val="Normal0"/>
        <w:numPr>
          <w:ilvl w:val="0"/>
          <w:numId w:val="50"/>
        </w:numPr>
        <w:spacing w:line="360" w:lineRule="auto"/>
        <w:jc w:val="both"/>
        <w:rPr>
          <w:bCs/>
        </w:rPr>
      </w:pPr>
      <w:r w:rsidRPr="002C51DC">
        <w:rPr>
          <w:bCs/>
        </w:rPr>
        <w:t>Indicadores de desempeño: devoluciones, reclamos, no conformidades</w:t>
      </w:r>
      <w:r>
        <w:rPr>
          <w:bCs/>
        </w:rPr>
        <w:t>.</w:t>
      </w:r>
    </w:p>
    <w:p w14:paraId="09BC1E66" w14:textId="77777777" w:rsidR="002C51DC" w:rsidRPr="002C51DC" w:rsidRDefault="002C51DC" w:rsidP="002C51DC">
      <w:pPr>
        <w:pStyle w:val="Normal0"/>
        <w:spacing w:line="360" w:lineRule="auto"/>
        <w:jc w:val="both"/>
        <w:rPr>
          <w:bCs/>
        </w:rPr>
      </w:pPr>
    </w:p>
    <w:p w14:paraId="7604F853" w14:textId="0AAF1D55" w:rsidR="00177BC5" w:rsidRPr="002C51DC" w:rsidRDefault="002C51DC" w:rsidP="002C51DC">
      <w:pPr>
        <w:pStyle w:val="Normal0"/>
        <w:spacing w:line="360" w:lineRule="auto"/>
        <w:jc w:val="both"/>
        <w:rPr>
          <w:bCs/>
        </w:rPr>
      </w:pPr>
      <w:r w:rsidRPr="002C51DC">
        <w:rPr>
          <w:bCs/>
        </w:rPr>
        <w:t>Los aprendices del SENA deben desarrollar la capacidad para usar herramientas digitales de consulta, aplicar criterios objetivos y emitir juicios fundamentados sobre esta variable cualitativa.</w:t>
      </w:r>
    </w:p>
    <w:p w14:paraId="0719CFBA" w14:textId="77777777" w:rsidR="002C51DC" w:rsidRPr="002C51DC" w:rsidRDefault="002C51DC" w:rsidP="002C51DC">
      <w:pPr>
        <w:pStyle w:val="Normal0"/>
        <w:spacing w:line="360" w:lineRule="auto"/>
        <w:jc w:val="both"/>
        <w:rPr>
          <w:bCs/>
        </w:rPr>
      </w:pPr>
    </w:p>
    <w:p w14:paraId="0442B6D7" w14:textId="77777777" w:rsidR="002C51DC" w:rsidRPr="00177BC5" w:rsidRDefault="002C51DC" w:rsidP="007206FE">
      <w:pPr>
        <w:pStyle w:val="Normal0"/>
        <w:numPr>
          <w:ilvl w:val="0"/>
          <w:numId w:val="51"/>
        </w:numPr>
        <w:spacing w:line="360" w:lineRule="auto"/>
        <w:jc w:val="both"/>
        <w:rPr>
          <w:b/>
          <w:bCs/>
        </w:rPr>
      </w:pPr>
      <w:commentRangeStart w:id="39"/>
      <w:r w:rsidRPr="00177BC5">
        <w:rPr>
          <w:b/>
          <w:bCs/>
        </w:rPr>
        <w:t>Definición de escalas de valoración</w:t>
      </w:r>
      <w:commentRangeEnd w:id="39"/>
      <w:r w:rsidR="00F2738B">
        <w:rPr>
          <w:rStyle w:val="Refdecomentario"/>
        </w:rPr>
        <w:commentReference w:id="39"/>
      </w:r>
    </w:p>
    <w:p w14:paraId="37B788E1" w14:textId="77777777" w:rsidR="00177BC5" w:rsidRDefault="00177BC5" w:rsidP="002C51DC">
      <w:pPr>
        <w:pStyle w:val="Normal0"/>
        <w:spacing w:line="360" w:lineRule="auto"/>
        <w:jc w:val="both"/>
        <w:rPr>
          <w:bCs/>
        </w:rPr>
      </w:pPr>
    </w:p>
    <w:p w14:paraId="0E6D064A" w14:textId="77777777" w:rsidR="002C51DC" w:rsidRPr="002C51DC" w:rsidRDefault="002C51DC" w:rsidP="002C51DC">
      <w:pPr>
        <w:pStyle w:val="Normal0"/>
        <w:spacing w:line="360" w:lineRule="auto"/>
        <w:jc w:val="both"/>
        <w:rPr>
          <w:bCs/>
        </w:rPr>
      </w:pPr>
      <w:r w:rsidRPr="002C51DC">
        <w:rPr>
          <w:bCs/>
        </w:rPr>
        <w:t>La escala de valoración permite cuantificar de forma objetiva el nivel de cumplimiento de los criterios establecidos para la selección de proveedores. Estas escalas pueden ser:</w:t>
      </w:r>
    </w:p>
    <w:p w14:paraId="0796F07F" w14:textId="77777777" w:rsidR="002C51DC" w:rsidRPr="002C51DC" w:rsidRDefault="002C51DC" w:rsidP="002C51DC">
      <w:pPr>
        <w:pStyle w:val="Normal0"/>
        <w:spacing w:line="360" w:lineRule="auto"/>
        <w:jc w:val="both"/>
        <w:rPr>
          <w:bCs/>
        </w:rPr>
      </w:pPr>
    </w:p>
    <w:p w14:paraId="1E7C0A97" w14:textId="58F01DA6" w:rsidR="002C51DC" w:rsidRPr="00177BC5" w:rsidRDefault="002C51DC" w:rsidP="007206FE">
      <w:pPr>
        <w:pStyle w:val="Normal0"/>
        <w:numPr>
          <w:ilvl w:val="0"/>
          <w:numId w:val="52"/>
        </w:numPr>
        <w:spacing w:line="360" w:lineRule="auto"/>
        <w:jc w:val="both"/>
        <w:rPr>
          <w:bCs/>
        </w:rPr>
      </w:pPr>
      <w:r w:rsidRPr="006709B8">
        <w:rPr>
          <w:b/>
          <w:bCs/>
        </w:rPr>
        <w:t>Numéricas:</w:t>
      </w:r>
      <w:r w:rsidRPr="002C51DC">
        <w:rPr>
          <w:bCs/>
        </w:rPr>
        <w:t xml:space="preserve"> de 0 a 5 puntos</w:t>
      </w:r>
      <w:r w:rsidR="00177BC5">
        <w:rPr>
          <w:bCs/>
        </w:rPr>
        <w:t>.</w:t>
      </w:r>
    </w:p>
    <w:p w14:paraId="3209C010" w14:textId="76B501B2" w:rsidR="002C51DC" w:rsidRPr="006709B8" w:rsidRDefault="002C51DC" w:rsidP="007206FE">
      <w:pPr>
        <w:pStyle w:val="Normal0"/>
        <w:numPr>
          <w:ilvl w:val="0"/>
          <w:numId w:val="52"/>
        </w:numPr>
        <w:spacing w:line="360" w:lineRule="auto"/>
        <w:jc w:val="both"/>
        <w:rPr>
          <w:bCs/>
        </w:rPr>
      </w:pPr>
      <w:r w:rsidRPr="006709B8">
        <w:rPr>
          <w:b/>
          <w:bCs/>
        </w:rPr>
        <w:t>Porcentuales:</w:t>
      </w:r>
      <w:r w:rsidRPr="002C51DC">
        <w:rPr>
          <w:bCs/>
        </w:rPr>
        <w:t xml:space="preserve"> de 0</w:t>
      </w:r>
      <w:r w:rsidR="00177BC5">
        <w:rPr>
          <w:bCs/>
        </w:rPr>
        <w:t xml:space="preserve"> </w:t>
      </w:r>
      <w:r w:rsidRPr="002C51DC">
        <w:rPr>
          <w:bCs/>
        </w:rPr>
        <w:t>% a 100</w:t>
      </w:r>
      <w:r w:rsidR="00177BC5">
        <w:rPr>
          <w:bCs/>
        </w:rPr>
        <w:t xml:space="preserve"> </w:t>
      </w:r>
      <w:r w:rsidRPr="002C51DC">
        <w:rPr>
          <w:bCs/>
        </w:rPr>
        <w:t>%</w:t>
      </w:r>
      <w:r w:rsidR="00D40929">
        <w:rPr>
          <w:bCs/>
        </w:rPr>
        <w:t>.</w:t>
      </w:r>
    </w:p>
    <w:p w14:paraId="3B1A0100" w14:textId="15EE6C14" w:rsidR="002C51DC" w:rsidRPr="002C51DC" w:rsidRDefault="002C51DC" w:rsidP="007206FE">
      <w:pPr>
        <w:pStyle w:val="Normal0"/>
        <w:numPr>
          <w:ilvl w:val="0"/>
          <w:numId w:val="52"/>
        </w:numPr>
        <w:spacing w:line="360" w:lineRule="auto"/>
        <w:jc w:val="both"/>
        <w:rPr>
          <w:bCs/>
        </w:rPr>
      </w:pPr>
      <w:r w:rsidRPr="006709B8">
        <w:rPr>
          <w:b/>
          <w:bCs/>
        </w:rPr>
        <w:t>Cualitativas:</w:t>
      </w:r>
      <w:r w:rsidRPr="002C51DC">
        <w:rPr>
          <w:bCs/>
        </w:rPr>
        <w:t xml:space="preserve"> bajo, medio, alto</w:t>
      </w:r>
      <w:r w:rsidR="00D40929">
        <w:rPr>
          <w:bCs/>
        </w:rPr>
        <w:t>.</w:t>
      </w:r>
    </w:p>
    <w:p w14:paraId="6FA53902" w14:textId="77777777" w:rsidR="002C51DC" w:rsidRPr="002C51DC" w:rsidRDefault="002C51DC" w:rsidP="002C51DC">
      <w:pPr>
        <w:pStyle w:val="Normal0"/>
        <w:spacing w:line="360" w:lineRule="auto"/>
        <w:jc w:val="both"/>
        <w:rPr>
          <w:bCs/>
        </w:rPr>
      </w:pPr>
    </w:p>
    <w:p w14:paraId="30890407" w14:textId="77777777" w:rsidR="002C51DC" w:rsidRPr="002C51DC" w:rsidRDefault="002C51DC" w:rsidP="002C51DC">
      <w:pPr>
        <w:pStyle w:val="Normal0"/>
        <w:spacing w:line="360" w:lineRule="auto"/>
        <w:jc w:val="both"/>
        <w:rPr>
          <w:bCs/>
        </w:rPr>
      </w:pPr>
      <w:r w:rsidRPr="002C51DC">
        <w:rPr>
          <w:bCs/>
        </w:rPr>
        <w:t>Cada criterio debe tener un peso relativo según su importancia estratégica. Por ejemplo:</w:t>
      </w:r>
    </w:p>
    <w:p w14:paraId="136C5597" w14:textId="77777777" w:rsidR="002C51DC" w:rsidRPr="002C51DC" w:rsidRDefault="002C51DC" w:rsidP="002C51DC">
      <w:pPr>
        <w:pStyle w:val="Normal0"/>
        <w:spacing w:line="360" w:lineRule="auto"/>
        <w:jc w:val="both"/>
        <w:rPr>
          <w:bCs/>
        </w:rPr>
      </w:pPr>
    </w:p>
    <w:p w14:paraId="5C2564D1" w14:textId="3CCA81E2" w:rsidR="002C51DC" w:rsidRPr="006709B8" w:rsidRDefault="002C51DC" w:rsidP="007206FE">
      <w:pPr>
        <w:pStyle w:val="Normal0"/>
        <w:numPr>
          <w:ilvl w:val="0"/>
          <w:numId w:val="53"/>
        </w:numPr>
        <w:spacing w:line="360" w:lineRule="auto"/>
        <w:jc w:val="both"/>
        <w:rPr>
          <w:bCs/>
        </w:rPr>
      </w:pPr>
      <w:r w:rsidRPr="006709B8">
        <w:rPr>
          <w:b/>
          <w:bCs/>
        </w:rPr>
        <w:t>Calidad del producto:</w:t>
      </w:r>
      <w:r w:rsidRPr="002C51DC">
        <w:rPr>
          <w:bCs/>
        </w:rPr>
        <w:t xml:space="preserve"> 30</w:t>
      </w:r>
      <w:r w:rsidR="006709B8">
        <w:rPr>
          <w:bCs/>
        </w:rPr>
        <w:t xml:space="preserve"> </w:t>
      </w:r>
      <w:r w:rsidRPr="002C51DC">
        <w:rPr>
          <w:bCs/>
        </w:rPr>
        <w:t>%</w:t>
      </w:r>
    </w:p>
    <w:p w14:paraId="1931AF18" w14:textId="4B053ABA" w:rsidR="002C51DC" w:rsidRPr="006709B8" w:rsidRDefault="002C51DC" w:rsidP="007206FE">
      <w:pPr>
        <w:pStyle w:val="Normal0"/>
        <w:numPr>
          <w:ilvl w:val="0"/>
          <w:numId w:val="53"/>
        </w:numPr>
        <w:spacing w:line="360" w:lineRule="auto"/>
        <w:jc w:val="both"/>
        <w:rPr>
          <w:bCs/>
        </w:rPr>
      </w:pPr>
      <w:r w:rsidRPr="006709B8">
        <w:rPr>
          <w:b/>
          <w:bCs/>
        </w:rPr>
        <w:t>Cumplimiento normativo:</w:t>
      </w:r>
      <w:r w:rsidRPr="002C51DC">
        <w:rPr>
          <w:bCs/>
        </w:rPr>
        <w:t xml:space="preserve"> 25</w:t>
      </w:r>
      <w:r w:rsidR="006709B8">
        <w:rPr>
          <w:bCs/>
        </w:rPr>
        <w:t xml:space="preserve"> </w:t>
      </w:r>
      <w:r w:rsidRPr="002C51DC">
        <w:rPr>
          <w:bCs/>
        </w:rPr>
        <w:t>%</w:t>
      </w:r>
    </w:p>
    <w:p w14:paraId="629171EE" w14:textId="3D28BDFC" w:rsidR="002C51DC" w:rsidRPr="006709B8" w:rsidRDefault="002C51DC" w:rsidP="007206FE">
      <w:pPr>
        <w:pStyle w:val="Normal0"/>
        <w:numPr>
          <w:ilvl w:val="0"/>
          <w:numId w:val="53"/>
        </w:numPr>
        <w:spacing w:line="360" w:lineRule="auto"/>
        <w:jc w:val="both"/>
        <w:rPr>
          <w:bCs/>
        </w:rPr>
      </w:pPr>
      <w:r w:rsidRPr="006709B8">
        <w:rPr>
          <w:b/>
          <w:bCs/>
        </w:rPr>
        <w:t>Tiempo de entrega:</w:t>
      </w:r>
      <w:r w:rsidRPr="002C51DC">
        <w:rPr>
          <w:bCs/>
        </w:rPr>
        <w:t xml:space="preserve"> 25</w:t>
      </w:r>
      <w:r w:rsidR="006709B8">
        <w:rPr>
          <w:bCs/>
        </w:rPr>
        <w:t xml:space="preserve"> </w:t>
      </w:r>
      <w:r w:rsidRPr="002C51DC">
        <w:rPr>
          <w:bCs/>
        </w:rPr>
        <w:t>%</w:t>
      </w:r>
    </w:p>
    <w:p w14:paraId="00CC9A5F" w14:textId="31875BFC" w:rsidR="002C51DC" w:rsidRPr="002C51DC" w:rsidRDefault="002C51DC" w:rsidP="007206FE">
      <w:pPr>
        <w:pStyle w:val="Normal0"/>
        <w:numPr>
          <w:ilvl w:val="0"/>
          <w:numId w:val="53"/>
        </w:numPr>
        <w:spacing w:line="360" w:lineRule="auto"/>
        <w:jc w:val="both"/>
        <w:rPr>
          <w:bCs/>
        </w:rPr>
      </w:pPr>
      <w:r w:rsidRPr="006709B8">
        <w:rPr>
          <w:b/>
          <w:bCs/>
        </w:rPr>
        <w:t>Precio:</w:t>
      </w:r>
      <w:r w:rsidRPr="002C51DC">
        <w:rPr>
          <w:bCs/>
        </w:rPr>
        <w:t xml:space="preserve"> 20</w:t>
      </w:r>
      <w:r w:rsidR="006709B8">
        <w:rPr>
          <w:bCs/>
        </w:rPr>
        <w:t xml:space="preserve"> </w:t>
      </w:r>
      <w:r w:rsidRPr="002C51DC">
        <w:rPr>
          <w:bCs/>
        </w:rPr>
        <w:t>%</w:t>
      </w:r>
    </w:p>
    <w:p w14:paraId="444AD8FF" w14:textId="77777777" w:rsidR="002C51DC" w:rsidRPr="002C51DC" w:rsidRDefault="002C51DC" w:rsidP="002C51DC">
      <w:pPr>
        <w:pStyle w:val="Normal0"/>
        <w:spacing w:line="360" w:lineRule="auto"/>
        <w:jc w:val="both"/>
        <w:rPr>
          <w:bCs/>
        </w:rPr>
      </w:pPr>
    </w:p>
    <w:p w14:paraId="0673881B" w14:textId="77777777" w:rsidR="002C51DC" w:rsidRPr="002C51DC" w:rsidRDefault="002C51DC" w:rsidP="002C51DC">
      <w:pPr>
        <w:pStyle w:val="Normal0"/>
        <w:spacing w:line="360" w:lineRule="auto"/>
        <w:jc w:val="both"/>
        <w:rPr>
          <w:bCs/>
        </w:rPr>
      </w:pPr>
      <w:r w:rsidRPr="002C51DC">
        <w:rPr>
          <w:bCs/>
        </w:rPr>
        <w:t>Una vez calificados los proveedores, se calcula un puntaje total ponderado, lo cual permite su clasificación objetiva. Esta herramienta no solo orienta la decisión de compra, sino que también sirve como soporte técnico ante auditorías, procesos contractuales o reclamaciones.</w:t>
      </w:r>
    </w:p>
    <w:p w14:paraId="1E516858" w14:textId="77777777" w:rsidR="003C5183" w:rsidRPr="002A42B9" w:rsidRDefault="003C5183" w:rsidP="00961DD2">
      <w:pPr>
        <w:pStyle w:val="Normal0"/>
        <w:spacing w:line="360" w:lineRule="auto"/>
        <w:rPr>
          <w:b/>
        </w:rPr>
      </w:pPr>
    </w:p>
    <w:p w14:paraId="0000006F" w14:textId="77777777" w:rsidR="00FF258C" w:rsidRPr="00BE5224" w:rsidRDefault="00FF258C">
      <w:pPr>
        <w:pStyle w:val="Normal0"/>
      </w:pPr>
    </w:p>
    <w:p w14:paraId="00000070" w14:textId="77777777" w:rsidR="00FF258C" w:rsidRDefault="00D376E1" w:rsidP="007206FE">
      <w:pPr>
        <w:pStyle w:val="Normal0"/>
        <w:numPr>
          <w:ilvl w:val="0"/>
          <w:numId w:val="2"/>
        </w:numPr>
        <w:jc w:val="both"/>
        <w:rPr>
          <w:b/>
        </w:rPr>
      </w:pPr>
      <w:r w:rsidRPr="00BE5224">
        <w:rPr>
          <w:b/>
        </w:rPr>
        <w:t xml:space="preserve">SÍNTESIS </w:t>
      </w:r>
    </w:p>
    <w:p w14:paraId="0D3DF8F5" w14:textId="77777777" w:rsidR="00C725C4" w:rsidRPr="00BE5224" w:rsidRDefault="00C725C4" w:rsidP="0061407C">
      <w:pPr>
        <w:pStyle w:val="Normal0"/>
        <w:ind w:left="720"/>
        <w:rPr>
          <w:b/>
        </w:rPr>
      </w:pPr>
    </w:p>
    <w:p w14:paraId="1DB34FF9" w14:textId="77777777" w:rsidR="0061407C" w:rsidRDefault="0061407C" w:rsidP="0061407C">
      <w:pPr>
        <w:pStyle w:val="Normal0"/>
        <w:spacing w:line="360" w:lineRule="auto"/>
        <w:rPr>
          <w:bCs/>
        </w:rPr>
      </w:pPr>
      <w:r w:rsidRPr="0061407C">
        <w:rPr>
          <w:bCs/>
        </w:rPr>
        <w:t xml:space="preserve">La evaluación y selección de proveedores farmacéuticos requiere la aplicación de criterios técnicos, normativos y comerciales que garanticen la calidad, eficiencia y legalidad en la contratación dentro del sector salud. El análisis abarca las características del negocio farmacéutico, los tipos de productos, las condiciones de almacenamiento, la normatividad sanitaria vigente, los modelos operativos de servicio, la trazabilidad, la atención al usuario y la farmacovigilancia. También se utilizan herramientas para clasificar proveedores, establecer escalas de valoración, verificar requisitos de habilitación y comparar precios del mercado, promoviendo decisiones estratégicas fundamentadas que contribuyen al adecuado abastecimiento y uso seguro de los </w:t>
      </w:r>
      <w:commentRangeStart w:id="40"/>
      <w:r w:rsidRPr="0061407C">
        <w:rPr>
          <w:bCs/>
        </w:rPr>
        <w:t>medicamentos</w:t>
      </w:r>
      <w:commentRangeEnd w:id="40"/>
      <w:r w:rsidR="000F57C0">
        <w:rPr>
          <w:rStyle w:val="Refdecomentario"/>
        </w:rPr>
        <w:commentReference w:id="40"/>
      </w:r>
      <w:r w:rsidRPr="0061407C">
        <w:rPr>
          <w:bCs/>
        </w:rPr>
        <w:t>.</w:t>
      </w:r>
    </w:p>
    <w:p w14:paraId="6F83369D" w14:textId="77777777" w:rsidR="000F57C0" w:rsidRPr="0061407C" w:rsidRDefault="000F57C0" w:rsidP="0061407C">
      <w:pPr>
        <w:pStyle w:val="Normal0"/>
        <w:spacing w:line="360" w:lineRule="auto"/>
        <w:rPr>
          <w:bCs/>
        </w:rPr>
      </w:pPr>
    </w:p>
    <w:p w14:paraId="1ABC93A6" w14:textId="0DBFFBDE" w:rsidR="002D29BA" w:rsidRPr="00C84490" w:rsidRDefault="009747E1">
      <w:pPr>
        <w:pStyle w:val="Normal0"/>
      </w:pPr>
      <w:r>
        <w:rPr>
          <w:noProof/>
          <w:lang w:eastAsia="es-CO"/>
        </w:rPr>
        <w:lastRenderedPageBreak/>
        <w:drawing>
          <wp:inline distT="0" distB="0" distL="0" distR="0" wp14:anchorId="192E2C99" wp14:editId="12C7DE08">
            <wp:extent cx="6332220" cy="30340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685F58.tmp"/>
                    <pic:cNvPicPr/>
                  </pic:nvPicPr>
                  <pic:blipFill>
                    <a:blip r:embed="rId15">
                      <a:extLst>
                        <a:ext uri="{28A0092B-C50C-407E-A947-70E740481C1C}">
                          <a14:useLocalDpi xmlns:a14="http://schemas.microsoft.com/office/drawing/2010/main" val="0"/>
                        </a:ext>
                      </a:extLst>
                    </a:blip>
                    <a:stretch>
                      <a:fillRect/>
                    </a:stretch>
                  </pic:blipFill>
                  <pic:spPr>
                    <a:xfrm>
                      <a:off x="0" y="0"/>
                      <a:ext cx="6332220" cy="3034030"/>
                    </a:xfrm>
                    <a:prstGeom prst="rect">
                      <a:avLst/>
                    </a:prstGeom>
                  </pic:spPr>
                </pic:pic>
              </a:graphicData>
            </a:graphic>
          </wp:inline>
        </w:drawing>
      </w:r>
    </w:p>
    <w:p w14:paraId="0F87AE56" w14:textId="77777777" w:rsidR="00C84490" w:rsidRDefault="00C84490" w:rsidP="00C84490">
      <w:pPr>
        <w:pStyle w:val="Normal0"/>
        <w:pBdr>
          <w:top w:val="nil"/>
          <w:left w:val="nil"/>
          <w:bottom w:val="nil"/>
          <w:right w:val="nil"/>
          <w:between w:val="nil"/>
        </w:pBdr>
        <w:jc w:val="both"/>
        <w:rPr>
          <w:color w:val="948A54"/>
        </w:rPr>
      </w:pPr>
    </w:p>
    <w:p w14:paraId="00000076" w14:textId="71A97E80" w:rsidR="00FF258C" w:rsidRPr="00C84490" w:rsidRDefault="00D376E1" w:rsidP="007206FE">
      <w:pPr>
        <w:pStyle w:val="Normal0"/>
        <w:numPr>
          <w:ilvl w:val="0"/>
          <w:numId w:val="6"/>
        </w:numPr>
        <w:pBdr>
          <w:top w:val="nil"/>
          <w:left w:val="nil"/>
          <w:bottom w:val="nil"/>
          <w:right w:val="nil"/>
          <w:between w:val="nil"/>
        </w:pBdr>
        <w:jc w:val="both"/>
      </w:pPr>
      <w:r w:rsidRPr="00C84490">
        <w:rPr>
          <w:b/>
        </w:rPr>
        <w:t xml:space="preserve">ACTIVIDADES DIDÁCTICAS </w:t>
      </w:r>
    </w:p>
    <w:p w14:paraId="0000007E" w14:textId="77777777" w:rsidR="00FF258C" w:rsidRPr="00BE5224" w:rsidRDefault="00FF258C">
      <w:pPr>
        <w:pStyle w:val="Normal0"/>
        <w:ind w:left="426"/>
        <w:jc w:val="both"/>
        <w:rPr>
          <w:color w:val="7F7F7F"/>
        </w:rPr>
      </w:pPr>
    </w:p>
    <w:p w14:paraId="0000008A" w14:textId="417091B8" w:rsidR="00FF258C" w:rsidRPr="00BE5224" w:rsidRDefault="0094215C">
      <w:pPr>
        <w:pStyle w:val="Normal0"/>
        <w:ind w:left="426"/>
        <w:jc w:val="both"/>
        <w:rPr>
          <w:color w:val="7F7F7F"/>
        </w:rPr>
      </w:pPr>
      <w:r>
        <w:rPr>
          <w:noProof/>
          <w:color w:val="7F7F7F"/>
          <w:lang w:eastAsia="es-CO"/>
        </w:rPr>
        <w:lastRenderedPageBreak/>
        <w:drawing>
          <wp:inline distT="0" distB="0" distL="0" distR="0" wp14:anchorId="16932646" wp14:editId="2AE3C6D5">
            <wp:extent cx="5348325" cy="6897837"/>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B02255.tmp"/>
                    <pic:cNvPicPr/>
                  </pic:nvPicPr>
                  <pic:blipFill>
                    <a:blip r:embed="rId16">
                      <a:extLst>
                        <a:ext uri="{28A0092B-C50C-407E-A947-70E740481C1C}">
                          <a14:useLocalDpi xmlns:a14="http://schemas.microsoft.com/office/drawing/2010/main" val="0"/>
                        </a:ext>
                      </a:extLst>
                    </a:blip>
                    <a:stretch>
                      <a:fillRect/>
                    </a:stretch>
                  </pic:blipFill>
                  <pic:spPr>
                    <a:xfrm>
                      <a:off x="0" y="0"/>
                      <a:ext cx="5382372" cy="6941748"/>
                    </a:xfrm>
                    <a:prstGeom prst="rect">
                      <a:avLst/>
                    </a:prstGeom>
                  </pic:spPr>
                </pic:pic>
              </a:graphicData>
            </a:graphic>
          </wp:inline>
        </w:drawing>
      </w:r>
    </w:p>
    <w:p w14:paraId="0000008B" w14:textId="14B19FAB" w:rsidR="00FF258C" w:rsidRDefault="00FF258C">
      <w:pPr>
        <w:pStyle w:val="Normal0"/>
        <w:rPr>
          <w:b/>
          <w:u w:val="single"/>
        </w:rPr>
      </w:pPr>
    </w:p>
    <w:p w14:paraId="7F4F952B" w14:textId="77777777" w:rsidR="0094215C" w:rsidRDefault="0094215C">
      <w:pPr>
        <w:pStyle w:val="Normal0"/>
        <w:rPr>
          <w:b/>
          <w:u w:val="single"/>
        </w:rPr>
      </w:pPr>
    </w:p>
    <w:p w14:paraId="4360BA41" w14:textId="77777777" w:rsidR="0094215C" w:rsidRDefault="0094215C">
      <w:pPr>
        <w:pStyle w:val="Normal0"/>
        <w:rPr>
          <w:b/>
          <w:u w:val="single"/>
        </w:rPr>
      </w:pPr>
    </w:p>
    <w:p w14:paraId="70D63656" w14:textId="77777777" w:rsidR="0094215C" w:rsidRDefault="0094215C">
      <w:pPr>
        <w:pStyle w:val="Normal0"/>
        <w:rPr>
          <w:b/>
          <w:u w:val="single"/>
        </w:rPr>
      </w:pPr>
    </w:p>
    <w:p w14:paraId="64EF8291" w14:textId="77777777" w:rsidR="0094215C" w:rsidRPr="00BE5224" w:rsidRDefault="0094215C">
      <w:pPr>
        <w:pStyle w:val="Normal0"/>
        <w:rPr>
          <w:b/>
          <w:u w:val="single"/>
        </w:rPr>
      </w:pPr>
    </w:p>
    <w:p w14:paraId="0000008C" w14:textId="7BB96C68" w:rsidR="00FF258C" w:rsidRPr="00BE5224" w:rsidRDefault="00FF258C" w:rsidP="00C868C4">
      <w:pPr>
        <w:pStyle w:val="Normal0"/>
        <w:tabs>
          <w:tab w:val="left" w:pos="3402"/>
        </w:tabs>
        <w:rPr>
          <w:b/>
        </w:rPr>
      </w:pPr>
    </w:p>
    <w:p w14:paraId="0000008E" w14:textId="5A0DC23F" w:rsidR="00FF258C" w:rsidRPr="0097535F" w:rsidRDefault="00D376E1" w:rsidP="007206FE">
      <w:pPr>
        <w:pStyle w:val="Normal0"/>
        <w:numPr>
          <w:ilvl w:val="0"/>
          <w:numId w:val="3"/>
        </w:numPr>
        <w:pBdr>
          <w:top w:val="nil"/>
          <w:left w:val="nil"/>
          <w:bottom w:val="nil"/>
          <w:right w:val="nil"/>
          <w:between w:val="nil"/>
        </w:pBdr>
        <w:jc w:val="both"/>
        <w:rPr>
          <w:b/>
          <w:color w:val="000000"/>
        </w:rPr>
      </w:pPr>
      <w:r w:rsidRPr="00BE5224">
        <w:rPr>
          <w:b/>
          <w:color w:val="000000"/>
        </w:rPr>
        <w:lastRenderedPageBreak/>
        <w:t xml:space="preserve">MATERIAL COMPLEMENTARIO: </w:t>
      </w:r>
    </w:p>
    <w:p w14:paraId="0000008F" w14:textId="77777777" w:rsidR="00FF258C" w:rsidRPr="00BE5224" w:rsidRDefault="00D376E1">
      <w:pPr>
        <w:pStyle w:val="Normal0"/>
      </w:pPr>
      <w:r w:rsidRPr="00BE5224">
        <w:t xml:space="preserve"> </w:t>
      </w:r>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BE5224"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BE5224" w:rsidRDefault="00D376E1">
            <w:pPr>
              <w:pStyle w:val="Normal0"/>
              <w:jc w:val="center"/>
              <w:rPr>
                <w:sz w:val="22"/>
                <w:szCs w:val="22"/>
              </w:rPr>
            </w:pPr>
            <w:r w:rsidRPr="00BE5224">
              <w:rPr>
                <w:sz w:val="22"/>
                <w:szCs w:val="22"/>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BE5224" w:rsidRDefault="00D376E1">
            <w:pPr>
              <w:pStyle w:val="Normal0"/>
              <w:jc w:val="center"/>
              <w:rPr>
                <w:color w:val="000000"/>
                <w:sz w:val="22"/>
                <w:szCs w:val="22"/>
              </w:rPr>
            </w:pPr>
            <w:r w:rsidRPr="00BE5224">
              <w:rPr>
                <w:sz w:val="22"/>
                <w:szCs w:val="22"/>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BE5224" w:rsidRDefault="00D376E1">
            <w:pPr>
              <w:pStyle w:val="Normal0"/>
              <w:jc w:val="center"/>
              <w:rPr>
                <w:sz w:val="22"/>
                <w:szCs w:val="22"/>
              </w:rPr>
            </w:pPr>
            <w:r w:rsidRPr="00BE5224">
              <w:rPr>
                <w:sz w:val="22"/>
                <w:szCs w:val="22"/>
              </w:rPr>
              <w:t>Tipo de material</w:t>
            </w:r>
          </w:p>
          <w:p w14:paraId="00000093" w14:textId="77777777" w:rsidR="00FF258C" w:rsidRPr="00BE5224" w:rsidRDefault="00D376E1">
            <w:pPr>
              <w:pStyle w:val="Normal0"/>
              <w:jc w:val="center"/>
              <w:rPr>
                <w:color w:val="000000"/>
                <w:sz w:val="22"/>
                <w:szCs w:val="22"/>
              </w:rPr>
            </w:pPr>
            <w:r w:rsidRPr="00BE5224">
              <w:rPr>
                <w:sz w:val="22"/>
                <w:szCs w:val="22"/>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BE5224" w:rsidRDefault="00D376E1">
            <w:pPr>
              <w:pStyle w:val="Normal0"/>
              <w:jc w:val="center"/>
              <w:rPr>
                <w:sz w:val="22"/>
                <w:szCs w:val="22"/>
              </w:rPr>
            </w:pPr>
            <w:r w:rsidRPr="00BE5224">
              <w:rPr>
                <w:sz w:val="22"/>
                <w:szCs w:val="22"/>
              </w:rPr>
              <w:t>Enlace del Recurso o</w:t>
            </w:r>
          </w:p>
          <w:p w14:paraId="00000095" w14:textId="77777777" w:rsidR="00FF258C" w:rsidRPr="00BE5224" w:rsidRDefault="00D376E1">
            <w:pPr>
              <w:pStyle w:val="Normal0"/>
              <w:jc w:val="center"/>
              <w:rPr>
                <w:color w:val="000000"/>
                <w:sz w:val="22"/>
                <w:szCs w:val="22"/>
              </w:rPr>
            </w:pPr>
            <w:r w:rsidRPr="00BE5224">
              <w:rPr>
                <w:sz w:val="22"/>
                <w:szCs w:val="22"/>
              </w:rPr>
              <w:t>Archivo del documento o material</w:t>
            </w:r>
          </w:p>
        </w:tc>
      </w:tr>
      <w:tr w:rsidR="0094215C" w:rsidRPr="00BE5224" w14:paraId="0A37501D" w14:textId="77777777">
        <w:trPr>
          <w:trHeight w:val="385"/>
        </w:trPr>
        <w:tc>
          <w:tcPr>
            <w:tcW w:w="2517" w:type="dxa"/>
            <w:tcMar>
              <w:top w:w="100" w:type="dxa"/>
              <w:left w:w="100" w:type="dxa"/>
              <w:bottom w:w="100" w:type="dxa"/>
              <w:right w:w="100" w:type="dxa"/>
            </w:tcMar>
          </w:tcPr>
          <w:p w14:paraId="0000009B" w14:textId="4A1DCE20" w:rsidR="0094215C" w:rsidRPr="006440BF" w:rsidRDefault="00FF5643" w:rsidP="0094215C">
            <w:pPr>
              <w:pStyle w:val="Normal0"/>
              <w:rPr>
                <w:sz w:val="22"/>
                <w:szCs w:val="22"/>
              </w:rPr>
            </w:pPr>
            <w:r w:rsidRPr="00FF5643">
              <w:rPr>
                <w:rFonts w:eastAsia="Calibri"/>
                <w:b w:val="0"/>
              </w:rPr>
              <w:t>Descripción de las características de los productos farmacéuticos</w:t>
            </w:r>
          </w:p>
        </w:tc>
        <w:tc>
          <w:tcPr>
            <w:tcW w:w="2517" w:type="dxa"/>
            <w:tcMar>
              <w:top w:w="100" w:type="dxa"/>
              <w:left w:w="100" w:type="dxa"/>
              <w:bottom w:w="100" w:type="dxa"/>
              <w:right w:w="100" w:type="dxa"/>
            </w:tcMar>
          </w:tcPr>
          <w:p w14:paraId="0000009C" w14:textId="3FA482C3" w:rsidR="0094215C" w:rsidRPr="006440BF" w:rsidRDefault="00FF5643" w:rsidP="0094215C">
            <w:pPr>
              <w:pStyle w:val="Normal0"/>
              <w:rPr>
                <w:sz w:val="22"/>
                <w:szCs w:val="22"/>
              </w:rPr>
            </w:pPr>
            <w:r w:rsidRPr="00FF5643">
              <w:rPr>
                <w:rFonts w:eastAsia="Calibri"/>
                <w:b w:val="0"/>
              </w:rPr>
              <w:t>Ecosistema de Recursos Educativos Digitales SENA. (2023). Dispensación y distribución de medicamentos.</w:t>
            </w:r>
          </w:p>
        </w:tc>
        <w:tc>
          <w:tcPr>
            <w:tcW w:w="2519" w:type="dxa"/>
            <w:tcMar>
              <w:top w:w="100" w:type="dxa"/>
              <w:left w:w="100" w:type="dxa"/>
              <w:bottom w:w="100" w:type="dxa"/>
              <w:right w:w="100" w:type="dxa"/>
            </w:tcMar>
          </w:tcPr>
          <w:p w14:paraId="0000009D" w14:textId="59717FD9" w:rsidR="0094215C" w:rsidRPr="006440BF" w:rsidRDefault="0094215C" w:rsidP="0094215C">
            <w:pPr>
              <w:rPr>
                <w:sz w:val="22"/>
                <w:szCs w:val="22"/>
              </w:rPr>
            </w:pPr>
            <w:r w:rsidRPr="00DB7F89">
              <w:rPr>
                <w:rFonts w:eastAsia="Calibri"/>
                <w:b w:val="0"/>
              </w:rPr>
              <w:t>Video</w:t>
            </w:r>
          </w:p>
        </w:tc>
        <w:tc>
          <w:tcPr>
            <w:tcW w:w="2519" w:type="dxa"/>
            <w:tcMar>
              <w:top w:w="100" w:type="dxa"/>
              <w:left w:w="100" w:type="dxa"/>
              <w:bottom w:w="100" w:type="dxa"/>
              <w:right w:w="100" w:type="dxa"/>
            </w:tcMar>
          </w:tcPr>
          <w:p w14:paraId="0000009E" w14:textId="7242984C" w:rsidR="0094215C" w:rsidRPr="006440BF" w:rsidRDefault="0094215C" w:rsidP="0094215C">
            <w:pPr>
              <w:pStyle w:val="Normal0"/>
              <w:rPr>
                <w:sz w:val="22"/>
                <w:szCs w:val="22"/>
              </w:rPr>
            </w:pPr>
            <w:r w:rsidRPr="00DB7F89">
              <w:rPr>
                <w:rFonts w:eastAsia="Calibri"/>
                <w:b w:val="0"/>
              </w:rPr>
              <w:t>https://www.youtube.com/watch?v=oI5R6D2EPnU</w:t>
            </w:r>
          </w:p>
        </w:tc>
      </w:tr>
      <w:tr w:rsidR="0094215C" w:rsidRPr="00BE5224" w14:paraId="60EB4864" w14:textId="77777777">
        <w:trPr>
          <w:trHeight w:val="385"/>
        </w:trPr>
        <w:tc>
          <w:tcPr>
            <w:tcW w:w="2517" w:type="dxa"/>
            <w:tcMar>
              <w:top w:w="100" w:type="dxa"/>
              <w:left w:w="100" w:type="dxa"/>
              <w:bottom w:w="100" w:type="dxa"/>
              <w:right w:w="100" w:type="dxa"/>
            </w:tcMar>
          </w:tcPr>
          <w:p w14:paraId="7FD98E19" w14:textId="77777777" w:rsidR="0094215C" w:rsidRPr="00DB7F89" w:rsidRDefault="0094215C" w:rsidP="0094215C">
            <w:pPr>
              <w:rPr>
                <w:b w:val="0"/>
              </w:rPr>
            </w:pPr>
          </w:p>
          <w:p w14:paraId="1B1A59A6" w14:textId="7711B7D1" w:rsidR="0094215C" w:rsidRPr="00BE5224" w:rsidRDefault="00AA750A" w:rsidP="0094215C">
            <w:pPr>
              <w:pStyle w:val="Normal0"/>
              <w:rPr>
                <w:sz w:val="22"/>
                <w:szCs w:val="22"/>
              </w:rPr>
            </w:pPr>
            <w:r w:rsidRPr="00AA750A">
              <w:rPr>
                <w:b w:val="0"/>
              </w:rPr>
              <w:t>Análisis de las características del negocio farmacéutico</w:t>
            </w:r>
          </w:p>
        </w:tc>
        <w:tc>
          <w:tcPr>
            <w:tcW w:w="2517" w:type="dxa"/>
            <w:tcMar>
              <w:top w:w="100" w:type="dxa"/>
              <w:left w:w="100" w:type="dxa"/>
              <w:bottom w:w="100" w:type="dxa"/>
              <w:right w:w="100" w:type="dxa"/>
            </w:tcMar>
          </w:tcPr>
          <w:p w14:paraId="5CEE00C2" w14:textId="50481085" w:rsidR="0094215C" w:rsidRPr="00BE5224" w:rsidRDefault="00621908" w:rsidP="0094215C">
            <w:pPr>
              <w:pStyle w:val="Normal0"/>
              <w:rPr>
                <w:sz w:val="22"/>
                <w:szCs w:val="22"/>
              </w:rPr>
            </w:pPr>
            <w:r w:rsidRPr="00621908">
              <w:rPr>
                <w:b w:val="0"/>
              </w:rPr>
              <w:t>Ecosistema de Recursos Educativos Digitales SENA. (2023). Proceso de recepción de medicamentos y dispositivos médicos.</w:t>
            </w:r>
          </w:p>
        </w:tc>
        <w:tc>
          <w:tcPr>
            <w:tcW w:w="2519" w:type="dxa"/>
            <w:tcMar>
              <w:top w:w="100" w:type="dxa"/>
              <w:left w:w="100" w:type="dxa"/>
              <w:bottom w:w="100" w:type="dxa"/>
              <w:right w:w="100" w:type="dxa"/>
            </w:tcMar>
          </w:tcPr>
          <w:p w14:paraId="319FE8F2" w14:textId="01D070E5" w:rsidR="0094215C" w:rsidRPr="00BE5224" w:rsidRDefault="0094215C" w:rsidP="0094215C">
            <w:pPr>
              <w:pStyle w:val="Normal0"/>
              <w:rPr>
                <w:sz w:val="22"/>
                <w:szCs w:val="22"/>
              </w:rPr>
            </w:pPr>
            <w:r w:rsidRPr="00DB7F89">
              <w:rPr>
                <w:b w:val="0"/>
              </w:rPr>
              <w:t>Video</w:t>
            </w:r>
          </w:p>
        </w:tc>
        <w:tc>
          <w:tcPr>
            <w:tcW w:w="2519" w:type="dxa"/>
            <w:tcMar>
              <w:top w:w="100" w:type="dxa"/>
              <w:left w:w="100" w:type="dxa"/>
              <w:bottom w:w="100" w:type="dxa"/>
              <w:right w:w="100" w:type="dxa"/>
            </w:tcMar>
          </w:tcPr>
          <w:p w14:paraId="5EB856EA" w14:textId="5610CB73" w:rsidR="0094215C" w:rsidRPr="00BE5224" w:rsidRDefault="0094215C" w:rsidP="0094215C">
            <w:pPr>
              <w:pStyle w:val="Textocomentario"/>
              <w:rPr>
                <w:sz w:val="22"/>
                <w:szCs w:val="22"/>
              </w:rPr>
            </w:pPr>
            <w:r w:rsidRPr="00DB7F89">
              <w:rPr>
                <w:b w:val="0"/>
              </w:rPr>
              <w:t>https://www.youtube.com/watch?v=GUI1LIrWu0s</w:t>
            </w:r>
          </w:p>
        </w:tc>
      </w:tr>
    </w:tbl>
    <w:p w14:paraId="0000009F" w14:textId="659CB74A" w:rsidR="00FF258C" w:rsidRPr="00BE5224" w:rsidRDefault="00FF258C">
      <w:pPr>
        <w:pStyle w:val="Normal0"/>
      </w:pPr>
    </w:p>
    <w:p w14:paraId="000000A0" w14:textId="77777777" w:rsidR="00FF258C" w:rsidRPr="00BE5224" w:rsidRDefault="00FF258C">
      <w:pPr>
        <w:pStyle w:val="Normal0"/>
      </w:pPr>
    </w:p>
    <w:p w14:paraId="000000A1" w14:textId="77777777" w:rsidR="00FF258C" w:rsidRPr="00BE5224" w:rsidRDefault="00D376E1" w:rsidP="007206FE">
      <w:pPr>
        <w:pStyle w:val="Normal0"/>
        <w:numPr>
          <w:ilvl w:val="0"/>
          <w:numId w:val="3"/>
        </w:numPr>
        <w:pBdr>
          <w:top w:val="nil"/>
          <w:left w:val="nil"/>
          <w:bottom w:val="nil"/>
          <w:right w:val="nil"/>
          <w:between w:val="nil"/>
        </w:pBdr>
        <w:jc w:val="both"/>
        <w:rPr>
          <w:b/>
          <w:color w:val="000000"/>
        </w:rPr>
      </w:pPr>
      <w:r w:rsidRPr="00BE5224">
        <w:rPr>
          <w:b/>
          <w:color w:val="000000"/>
        </w:rPr>
        <w:t xml:space="preserve">GLOSARIO: </w:t>
      </w:r>
    </w:p>
    <w:p w14:paraId="000000A3" w14:textId="77777777" w:rsidR="00FF258C" w:rsidRPr="00BE5224" w:rsidRDefault="00FF258C">
      <w:pPr>
        <w:pStyle w:val="Normal0"/>
        <w:pBdr>
          <w:top w:val="nil"/>
          <w:left w:val="nil"/>
          <w:bottom w:val="nil"/>
          <w:right w:val="nil"/>
          <w:between w:val="nil"/>
        </w:pBdr>
        <w:ind w:left="426"/>
        <w:jc w:val="both"/>
        <w:rPr>
          <w:color w:val="000000"/>
        </w:rPr>
      </w:pPr>
    </w:p>
    <w:tbl>
      <w:tblPr>
        <w:tblStyle w:val="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557"/>
      </w:tblGrid>
      <w:tr w:rsidR="00FF258C" w:rsidRPr="00BE5224" w14:paraId="4A65FD8B" w14:textId="77777777" w:rsidTr="00E61EDC">
        <w:trPr>
          <w:trHeight w:val="214"/>
        </w:trPr>
        <w:tc>
          <w:tcPr>
            <w:tcW w:w="2405" w:type="dxa"/>
            <w:shd w:val="clear" w:color="auto" w:fill="F9CB9C"/>
            <w:tcMar>
              <w:top w:w="100" w:type="dxa"/>
              <w:left w:w="100" w:type="dxa"/>
              <w:bottom w:w="100" w:type="dxa"/>
              <w:right w:w="100" w:type="dxa"/>
            </w:tcMar>
          </w:tcPr>
          <w:p w14:paraId="000000A4" w14:textId="77777777" w:rsidR="00FF258C" w:rsidRPr="00BE5224" w:rsidRDefault="00D376E1">
            <w:pPr>
              <w:pStyle w:val="Normal0"/>
              <w:jc w:val="center"/>
              <w:rPr>
                <w:color w:val="000000"/>
                <w:sz w:val="22"/>
                <w:szCs w:val="22"/>
              </w:rPr>
            </w:pPr>
            <w:r w:rsidRPr="00BE5224">
              <w:rPr>
                <w:sz w:val="22"/>
                <w:szCs w:val="22"/>
              </w:rPr>
              <w:t>TÉRMINO</w:t>
            </w:r>
          </w:p>
        </w:tc>
        <w:tc>
          <w:tcPr>
            <w:tcW w:w="7557" w:type="dxa"/>
            <w:shd w:val="clear" w:color="auto" w:fill="F9CB9C"/>
            <w:tcMar>
              <w:top w:w="100" w:type="dxa"/>
              <w:left w:w="100" w:type="dxa"/>
              <w:bottom w:w="100" w:type="dxa"/>
              <w:right w:w="100" w:type="dxa"/>
            </w:tcMar>
          </w:tcPr>
          <w:p w14:paraId="000000A5" w14:textId="77777777" w:rsidR="00FF258C" w:rsidRPr="00BE5224" w:rsidRDefault="00D376E1">
            <w:pPr>
              <w:pStyle w:val="Normal0"/>
              <w:jc w:val="center"/>
              <w:rPr>
                <w:color w:val="000000"/>
                <w:sz w:val="22"/>
                <w:szCs w:val="22"/>
              </w:rPr>
            </w:pPr>
            <w:r w:rsidRPr="00BE5224">
              <w:rPr>
                <w:color w:val="000000"/>
                <w:sz w:val="22"/>
                <w:szCs w:val="22"/>
              </w:rPr>
              <w:t>SIGNIFICADO</w:t>
            </w:r>
          </w:p>
        </w:tc>
      </w:tr>
      <w:tr w:rsidR="00274557" w:rsidRPr="00BE5224" w14:paraId="5DAB6C7B" w14:textId="77777777" w:rsidTr="00E61EDC">
        <w:trPr>
          <w:trHeight w:val="253"/>
        </w:trPr>
        <w:tc>
          <w:tcPr>
            <w:tcW w:w="2405" w:type="dxa"/>
            <w:tcMar>
              <w:top w:w="100" w:type="dxa"/>
              <w:left w:w="100" w:type="dxa"/>
              <w:bottom w:w="100" w:type="dxa"/>
              <w:right w:w="100" w:type="dxa"/>
            </w:tcMar>
          </w:tcPr>
          <w:p w14:paraId="000000A6" w14:textId="450897EB" w:rsidR="00274557" w:rsidRPr="00AB5356" w:rsidRDefault="00274557" w:rsidP="00274557">
            <w:pPr>
              <w:pStyle w:val="Normal0"/>
              <w:rPr>
                <w:sz w:val="22"/>
                <w:szCs w:val="22"/>
              </w:rPr>
            </w:pPr>
            <w:r w:rsidRPr="00063140">
              <w:rPr>
                <w:b w:val="0"/>
              </w:rPr>
              <w:t>ADRES</w:t>
            </w:r>
          </w:p>
        </w:tc>
        <w:tc>
          <w:tcPr>
            <w:tcW w:w="7557" w:type="dxa"/>
            <w:tcMar>
              <w:top w:w="100" w:type="dxa"/>
              <w:left w:w="100" w:type="dxa"/>
              <w:bottom w:w="100" w:type="dxa"/>
              <w:right w:w="100" w:type="dxa"/>
            </w:tcMar>
          </w:tcPr>
          <w:p w14:paraId="000000A7" w14:textId="22EE7644" w:rsidR="00274557" w:rsidRPr="00AB5356" w:rsidRDefault="00981ABB" w:rsidP="00274557">
            <w:pPr>
              <w:pStyle w:val="Normal0"/>
              <w:rPr>
                <w:b w:val="0"/>
                <w:sz w:val="22"/>
                <w:szCs w:val="22"/>
              </w:rPr>
            </w:pPr>
            <w:r w:rsidRPr="00981ABB">
              <w:rPr>
                <w:b w:val="0"/>
              </w:rPr>
              <w:t>entidad pública colombiana adscrita al Ministerio de Salud y Protección Social, encargada de administrar y garantizar el flujo adecuado de los recursos del sistema de salud en Colombia.</w:t>
            </w:r>
          </w:p>
        </w:tc>
      </w:tr>
      <w:tr w:rsidR="00274557" w:rsidRPr="00BE5224" w14:paraId="6199C5F2" w14:textId="77777777" w:rsidTr="00E61EDC">
        <w:trPr>
          <w:trHeight w:val="253"/>
        </w:trPr>
        <w:tc>
          <w:tcPr>
            <w:tcW w:w="2405" w:type="dxa"/>
            <w:tcMar>
              <w:top w:w="100" w:type="dxa"/>
              <w:left w:w="100" w:type="dxa"/>
              <w:bottom w:w="100" w:type="dxa"/>
              <w:right w:w="100" w:type="dxa"/>
            </w:tcMar>
          </w:tcPr>
          <w:p w14:paraId="3FFCC2DD" w14:textId="7CB4D284" w:rsidR="00274557" w:rsidRPr="00063140" w:rsidRDefault="00274557" w:rsidP="00274557">
            <w:pPr>
              <w:pStyle w:val="Normal0"/>
              <w:rPr>
                <w:b w:val="0"/>
              </w:rPr>
            </w:pPr>
            <w:r w:rsidRPr="00274557">
              <w:rPr>
                <w:b w:val="0"/>
              </w:rPr>
              <w:t>Almacenamiento</w:t>
            </w:r>
          </w:p>
        </w:tc>
        <w:tc>
          <w:tcPr>
            <w:tcW w:w="7557" w:type="dxa"/>
            <w:tcMar>
              <w:top w:w="100" w:type="dxa"/>
              <w:left w:w="100" w:type="dxa"/>
              <w:bottom w:w="100" w:type="dxa"/>
              <w:right w:w="100" w:type="dxa"/>
            </w:tcMar>
          </w:tcPr>
          <w:p w14:paraId="5ECC605D" w14:textId="2DEEB74F" w:rsidR="00274557" w:rsidRPr="00063140" w:rsidRDefault="00274557" w:rsidP="00274557">
            <w:pPr>
              <w:pStyle w:val="Normal0"/>
              <w:rPr>
                <w:b w:val="0"/>
              </w:rPr>
            </w:pPr>
            <w:r>
              <w:rPr>
                <w:b w:val="0"/>
              </w:rPr>
              <w:t>c</w:t>
            </w:r>
            <w:r w:rsidRPr="00274557">
              <w:rPr>
                <w:b w:val="0"/>
              </w:rPr>
              <w:t>onjunto de acciones destinadas a conservar medicamentos en condiciones adecuadas hasta su entrega o uso.</w:t>
            </w:r>
          </w:p>
        </w:tc>
      </w:tr>
      <w:tr w:rsidR="00274557" w:rsidRPr="00BE5224" w14:paraId="6AEBA686" w14:textId="77777777" w:rsidTr="00E61EDC">
        <w:trPr>
          <w:trHeight w:val="253"/>
        </w:trPr>
        <w:tc>
          <w:tcPr>
            <w:tcW w:w="2405" w:type="dxa"/>
            <w:tcMar>
              <w:top w:w="100" w:type="dxa"/>
              <w:left w:w="100" w:type="dxa"/>
              <w:bottom w:w="100" w:type="dxa"/>
              <w:right w:w="100" w:type="dxa"/>
            </w:tcMar>
          </w:tcPr>
          <w:p w14:paraId="305C196E" w14:textId="4D6E60A7" w:rsidR="00274557" w:rsidRPr="00AB5356" w:rsidRDefault="00274557" w:rsidP="00274557">
            <w:pPr>
              <w:pStyle w:val="Normal0"/>
              <w:rPr>
                <w:sz w:val="22"/>
                <w:szCs w:val="22"/>
              </w:rPr>
            </w:pPr>
            <w:r w:rsidRPr="00063140">
              <w:rPr>
                <w:b w:val="0"/>
              </w:rPr>
              <w:t>Buenas Prácticas de Almacenamiento (BPA)</w:t>
            </w:r>
          </w:p>
        </w:tc>
        <w:tc>
          <w:tcPr>
            <w:tcW w:w="7557" w:type="dxa"/>
            <w:tcMar>
              <w:top w:w="100" w:type="dxa"/>
              <w:left w:w="100" w:type="dxa"/>
              <w:bottom w:w="100" w:type="dxa"/>
              <w:right w:w="100" w:type="dxa"/>
            </w:tcMar>
          </w:tcPr>
          <w:p w14:paraId="58485B83" w14:textId="7CA776B8" w:rsidR="00274557" w:rsidRPr="00AB5356" w:rsidRDefault="00B95BE4" w:rsidP="00274557">
            <w:pPr>
              <w:pStyle w:val="Normal0"/>
              <w:rPr>
                <w:b w:val="0"/>
                <w:sz w:val="22"/>
                <w:szCs w:val="22"/>
              </w:rPr>
            </w:pPr>
            <w:r>
              <w:rPr>
                <w:b w:val="0"/>
              </w:rPr>
              <w:t>n</w:t>
            </w:r>
            <w:r w:rsidR="00274557" w:rsidRPr="00063140">
              <w:rPr>
                <w:b w:val="0"/>
              </w:rPr>
              <w:t>ormas que garantizan que los medicamentos se guarden en condiciones adecuadas de temperatura, humedad y orden para que no pierdan su efectividad.</w:t>
            </w:r>
          </w:p>
        </w:tc>
      </w:tr>
      <w:tr w:rsidR="00B95BE4" w:rsidRPr="00BE5224" w14:paraId="75A23C67" w14:textId="77777777" w:rsidTr="00E61EDC">
        <w:trPr>
          <w:trHeight w:val="253"/>
        </w:trPr>
        <w:tc>
          <w:tcPr>
            <w:tcW w:w="2405" w:type="dxa"/>
            <w:tcMar>
              <w:top w:w="100" w:type="dxa"/>
              <w:left w:w="100" w:type="dxa"/>
              <w:bottom w:w="100" w:type="dxa"/>
              <w:right w:w="100" w:type="dxa"/>
            </w:tcMar>
          </w:tcPr>
          <w:p w14:paraId="7AD964F7" w14:textId="758859A2" w:rsidR="00B95BE4" w:rsidRPr="00063140" w:rsidRDefault="00B95BE4" w:rsidP="00274557">
            <w:pPr>
              <w:pStyle w:val="Normal0"/>
              <w:rPr>
                <w:b w:val="0"/>
              </w:rPr>
            </w:pPr>
            <w:r w:rsidRPr="00B95BE4">
              <w:rPr>
                <w:b w:val="0"/>
              </w:rPr>
              <w:t>Certificación INVIMA</w:t>
            </w:r>
          </w:p>
        </w:tc>
        <w:tc>
          <w:tcPr>
            <w:tcW w:w="7557" w:type="dxa"/>
            <w:tcMar>
              <w:top w:w="100" w:type="dxa"/>
              <w:left w:w="100" w:type="dxa"/>
              <w:bottom w:w="100" w:type="dxa"/>
              <w:right w:w="100" w:type="dxa"/>
            </w:tcMar>
          </w:tcPr>
          <w:p w14:paraId="01034607" w14:textId="078778A5" w:rsidR="00B95BE4" w:rsidRPr="00063140" w:rsidRDefault="00B95BE4" w:rsidP="00274557">
            <w:pPr>
              <w:pStyle w:val="Normal0"/>
              <w:rPr>
                <w:b w:val="0"/>
              </w:rPr>
            </w:pPr>
            <w:r>
              <w:rPr>
                <w:b w:val="0"/>
              </w:rPr>
              <w:t>d</w:t>
            </w:r>
            <w:r w:rsidRPr="00B95BE4">
              <w:rPr>
                <w:b w:val="0"/>
              </w:rPr>
              <w:t>ocumento oficial que garantiza que un medicamento cumple con los requisitos sanitarios para su comercialización en Colombia.</w:t>
            </w:r>
          </w:p>
        </w:tc>
      </w:tr>
      <w:tr w:rsidR="00274557" w:rsidRPr="00BE5224" w14:paraId="02EB378F" w14:textId="77777777" w:rsidTr="00E61EDC">
        <w:trPr>
          <w:trHeight w:val="253"/>
        </w:trPr>
        <w:tc>
          <w:tcPr>
            <w:tcW w:w="2405" w:type="dxa"/>
            <w:tcMar>
              <w:top w:w="100" w:type="dxa"/>
              <w:left w:w="100" w:type="dxa"/>
              <w:bottom w:w="100" w:type="dxa"/>
              <w:right w:w="100" w:type="dxa"/>
            </w:tcMar>
          </w:tcPr>
          <w:p w14:paraId="000000A8" w14:textId="6CCC58B8" w:rsidR="00274557" w:rsidRPr="004F48FF" w:rsidRDefault="00274557" w:rsidP="00274557">
            <w:pPr>
              <w:pStyle w:val="Normal0"/>
              <w:rPr>
                <w:b w:val="0"/>
                <w:sz w:val="22"/>
                <w:szCs w:val="22"/>
              </w:rPr>
            </w:pPr>
            <w:r w:rsidRPr="00063140">
              <w:rPr>
                <w:b w:val="0"/>
              </w:rPr>
              <w:t>Dispensación</w:t>
            </w:r>
          </w:p>
        </w:tc>
        <w:tc>
          <w:tcPr>
            <w:tcW w:w="7557" w:type="dxa"/>
            <w:tcMar>
              <w:top w:w="100" w:type="dxa"/>
              <w:left w:w="100" w:type="dxa"/>
              <w:bottom w:w="100" w:type="dxa"/>
              <w:right w:w="100" w:type="dxa"/>
            </w:tcMar>
          </w:tcPr>
          <w:p w14:paraId="000000A9" w14:textId="08773F49" w:rsidR="00274557" w:rsidRPr="00AB5356" w:rsidRDefault="00B95BE4" w:rsidP="00274557">
            <w:pPr>
              <w:pStyle w:val="Normal0"/>
              <w:rPr>
                <w:b w:val="0"/>
                <w:sz w:val="22"/>
                <w:szCs w:val="22"/>
              </w:rPr>
            </w:pPr>
            <w:r>
              <w:rPr>
                <w:b w:val="0"/>
              </w:rPr>
              <w:t>e</w:t>
            </w:r>
            <w:r w:rsidR="00274557" w:rsidRPr="00063140">
              <w:rPr>
                <w:b w:val="0"/>
              </w:rPr>
              <w:t>ntrega de medicamentos al paciente con la información necesaria para su uso seguro.</w:t>
            </w:r>
          </w:p>
        </w:tc>
      </w:tr>
      <w:tr w:rsidR="00274557" w:rsidRPr="00BE5224" w14:paraId="359B1477" w14:textId="77777777" w:rsidTr="00E61EDC">
        <w:trPr>
          <w:trHeight w:val="253"/>
        </w:trPr>
        <w:tc>
          <w:tcPr>
            <w:tcW w:w="2405" w:type="dxa"/>
            <w:tcMar>
              <w:top w:w="100" w:type="dxa"/>
              <w:left w:w="100" w:type="dxa"/>
              <w:bottom w:w="100" w:type="dxa"/>
              <w:right w:w="100" w:type="dxa"/>
            </w:tcMar>
          </w:tcPr>
          <w:p w14:paraId="508F4553" w14:textId="03B3B837" w:rsidR="00274557" w:rsidRPr="00AB5356" w:rsidRDefault="00274557" w:rsidP="00274557">
            <w:pPr>
              <w:pStyle w:val="Normal0"/>
              <w:rPr>
                <w:sz w:val="22"/>
                <w:szCs w:val="22"/>
              </w:rPr>
            </w:pPr>
            <w:r w:rsidRPr="00063140">
              <w:rPr>
                <w:b w:val="0"/>
              </w:rPr>
              <w:t>EPS (Entidad Promotora de Salud)</w:t>
            </w:r>
          </w:p>
        </w:tc>
        <w:tc>
          <w:tcPr>
            <w:tcW w:w="7557" w:type="dxa"/>
            <w:tcMar>
              <w:top w:w="100" w:type="dxa"/>
              <w:left w:w="100" w:type="dxa"/>
              <w:bottom w:w="100" w:type="dxa"/>
              <w:right w:w="100" w:type="dxa"/>
            </w:tcMar>
          </w:tcPr>
          <w:p w14:paraId="23635AB2" w14:textId="24B45B18" w:rsidR="00274557" w:rsidRPr="00AB5356" w:rsidRDefault="00B95BE4" w:rsidP="00274557">
            <w:pPr>
              <w:pStyle w:val="Normal0"/>
              <w:rPr>
                <w:b w:val="0"/>
                <w:sz w:val="22"/>
                <w:szCs w:val="22"/>
              </w:rPr>
            </w:pPr>
            <w:r>
              <w:rPr>
                <w:b w:val="0"/>
              </w:rPr>
              <w:t>e</w:t>
            </w:r>
            <w:r w:rsidR="00274557" w:rsidRPr="00063140">
              <w:rPr>
                <w:b w:val="0"/>
              </w:rPr>
              <w:t>mpresa encargada de afiliar a los usuarios al sistema de salud y garantizar la prestación de los servicios incluidos en el plan de beneficios.</w:t>
            </w:r>
          </w:p>
        </w:tc>
      </w:tr>
      <w:tr w:rsidR="00274557" w:rsidRPr="00BE5224" w14:paraId="271DA9EB" w14:textId="77777777" w:rsidTr="00E61EDC">
        <w:trPr>
          <w:trHeight w:val="253"/>
        </w:trPr>
        <w:tc>
          <w:tcPr>
            <w:tcW w:w="2405" w:type="dxa"/>
            <w:tcMar>
              <w:top w:w="100" w:type="dxa"/>
              <w:left w:w="100" w:type="dxa"/>
              <w:bottom w:w="100" w:type="dxa"/>
              <w:right w:w="100" w:type="dxa"/>
            </w:tcMar>
          </w:tcPr>
          <w:p w14:paraId="77F3C58D" w14:textId="512B47A9" w:rsidR="00274557" w:rsidRPr="00AB5356" w:rsidRDefault="00274557" w:rsidP="00274557">
            <w:pPr>
              <w:pStyle w:val="Normal0"/>
              <w:rPr>
                <w:sz w:val="22"/>
                <w:szCs w:val="22"/>
              </w:rPr>
            </w:pPr>
            <w:r w:rsidRPr="00063140">
              <w:rPr>
                <w:b w:val="0"/>
              </w:rPr>
              <w:lastRenderedPageBreak/>
              <w:t>Evaluación de proveedores</w:t>
            </w:r>
          </w:p>
        </w:tc>
        <w:tc>
          <w:tcPr>
            <w:tcW w:w="7557" w:type="dxa"/>
            <w:tcMar>
              <w:top w:w="100" w:type="dxa"/>
              <w:left w:w="100" w:type="dxa"/>
              <w:bottom w:w="100" w:type="dxa"/>
              <w:right w:w="100" w:type="dxa"/>
            </w:tcMar>
          </w:tcPr>
          <w:p w14:paraId="5DEEA430" w14:textId="3E9B7F14" w:rsidR="00274557" w:rsidRPr="00AB5356" w:rsidRDefault="00B95BE4" w:rsidP="00274557">
            <w:pPr>
              <w:pStyle w:val="Normal0"/>
              <w:rPr>
                <w:b w:val="0"/>
                <w:sz w:val="22"/>
                <w:szCs w:val="22"/>
              </w:rPr>
            </w:pPr>
            <w:r>
              <w:rPr>
                <w:b w:val="0"/>
              </w:rPr>
              <w:t>p</w:t>
            </w:r>
            <w:r w:rsidR="00274557" w:rsidRPr="00063140">
              <w:rPr>
                <w:b w:val="0"/>
              </w:rPr>
              <w:t>roceso para verificar si un proveedor cumple con requisitos legales, técnicos y comerciales antes de contratarlo.</w:t>
            </w:r>
          </w:p>
        </w:tc>
      </w:tr>
      <w:tr w:rsidR="00274557" w:rsidRPr="00BE5224" w14:paraId="45B2B169" w14:textId="77777777" w:rsidTr="00E61EDC">
        <w:trPr>
          <w:trHeight w:val="253"/>
        </w:trPr>
        <w:tc>
          <w:tcPr>
            <w:tcW w:w="2405" w:type="dxa"/>
            <w:tcMar>
              <w:top w:w="100" w:type="dxa"/>
              <w:left w:w="100" w:type="dxa"/>
              <w:bottom w:w="100" w:type="dxa"/>
              <w:right w:w="100" w:type="dxa"/>
            </w:tcMar>
          </w:tcPr>
          <w:p w14:paraId="3FFB2BE7" w14:textId="6B3B9D53" w:rsidR="00274557" w:rsidRPr="00AB5356" w:rsidRDefault="00274557" w:rsidP="00274557">
            <w:pPr>
              <w:pStyle w:val="Normal0"/>
              <w:rPr>
                <w:sz w:val="22"/>
                <w:szCs w:val="22"/>
              </w:rPr>
            </w:pPr>
            <w:r w:rsidRPr="00063140">
              <w:rPr>
                <w:b w:val="0"/>
              </w:rPr>
              <w:t>Farmacovigilancia</w:t>
            </w:r>
          </w:p>
        </w:tc>
        <w:tc>
          <w:tcPr>
            <w:tcW w:w="7557" w:type="dxa"/>
            <w:tcMar>
              <w:top w:w="100" w:type="dxa"/>
              <w:left w:w="100" w:type="dxa"/>
              <w:bottom w:w="100" w:type="dxa"/>
              <w:right w:w="100" w:type="dxa"/>
            </w:tcMar>
          </w:tcPr>
          <w:p w14:paraId="21D00DEB" w14:textId="000D878B" w:rsidR="00274557" w:rsidRPr="00AB5356" w:rsidRDefault="00B95BE4" w:rsidP="00274557">
            <w:pPr>
              <w:pStyle w:val="Normal0"/>
              <w:rPr>
                <w:b w:val="0"/>
                <w:sz w:val="22"/>
                <w:szCs w:val="22"/>
              </w:rPr>
            </w:pPr>
            <w:r>
              <w:rPr>
                <w:b w:val="0"/>
              </w:rPr>
              <w:t>a</w:t>
            </w:r>
            <w:r w:rsidR="00274557" w:rsidRPr="00063140">
              <w:rPr>
                <w:b w:val="0"/>
              </w:rPr>
              <w:t>ctividad que permite detectar y reportar efectos no deseados causados por medicamentos.</w:t>
            </w:r>
          </w:p>
        </w:tc>
      </w:tr>
      <w:tr w:rsidR="00B95BE4" w:rsidRPr="00BE5224" w14:paraId="41A5F8AB" w14:textId="77777777" w:rsidTr="00E61EDC">
        <w:trPr>
          <w:trHeight w:val="253"/>
        </w:trPr>
        <w:tc>
          <w:tcPr>
            <w:tcW w:w="2405" w:type="dxa"/>
            <w:tcMar>
              <w:top w:w="100" w:type="dxa"/>
              <w:left w:w="100" w:type="dxa"/>
              <w:bottom w:w="100" w:type="dxa"/>
              <w:right w:w="100" w:type="dxa"/>
            </w:tcMar>
          </w:tcPr>
          <w:p w14:paraId="1C6A13CE" w14:textId="3964229F" w:rsidR="00B95BE4" w:rsidRPr="00063140" w:rsidRDefault="00B95BE4" w:rsidP="00274557">
            <w:pPr>
              <w:pStyle w:val="Normal0"/>
              <w:rPr>
                <w:b w:val="0"/>
              </w:rPr>
            </w:pPr>
            <w:r w:rsidRPr="00B95BE4">
              <w:rPr>
                <w:b w:val="0"/>
              </w:rPr>
              <w:t>Habilitación sanitaria</w:t>
            </w:r>
          </w:p>
        </w:tc>
        <w:tc>
          <w:tcPr>
            <w:tcW w:w="7557" w:type="dxa"/>
            <w:tcMar>
              <w:top w:w="100" w:type="dxa"/>
              <w:left w:w="100" w:type="dxa"/>
              <w:bottom w:w="100" w:type="dxa"/>
              <w:right w:w="100" w:type="dxa"/>
            </w:tcMar>
          </w:tcPr>
          <w:p w14:paraId="2C869244" w14:textId="582D4935" w:rsidR="00B95BE4" w:rsidRDefault="00B95BE4" w:rsidP="00274557">
            <w:pPr>
              <w:pStyle w:val="Normal0"/>
              <w:rPr>
                <w:b w:val="0"/>
              </w:rPr>
            </w:pPr>
            <w:r>
              <w:rPr>
                <w:b w:val="0"/>
              </w:rPr>
              <w:t>r</w:t>
            </w:r>
            <w:r w:rsidRPr="00B95BE4">
              <w:rPr>
                <w:b w:val="0"/>
              </w:rPr>
              <w:t>equisito que deben cumplir los establecimientos para operar legalmente en la venta o distribución de medicamentos.</w:t>
            </w:r>
          </w:p>
        </w:tc>
      </w:tr>
      <w:tr w:rsidR="00B95BE4" w:rsidRPr="00BE5224" w14:paraId="2813D47E" w14:textId="77777777" w:rsidTr="00E61EDC">
        <w:trPr>
          <w:trHeight w:val="253"/>
        </w:trPr>
        <w:tc>
          <w:tcPr>
            <w:tcW w:w="2405" w:type="dxa"/>
            <w:tcMar>
              <w:top w:w="100" w:type="dxa"/>
              <w:left w:w="100" w:type="dxa"/>
              <w:bottom w:w="100" w:type="dxa"/>
              <w:right w:w="100" w:type="dxa"/>
            </w:tcMar>
          </w:tcPr>
          <w:p w14:paraId="0624AEE4" w14:textId="71707043" w:rsidR="00B95BE4" w:rsidRPr="00063140" w:rsidRDefault="00B95BE4" w:rsidP="00274557">
            <w:pPr>
              <w:pStyle w:val="Normal0"/>
              <w:rPr>
                <w:b w:val="0"/>
              </w:rPr>
            </w:pPr>
            <w:r w:rsidRPr="00B95BE4">
              <w:rPr>
                <w:b w:val="0"/>
              </w:rPr>
              <w:t>IPS (Institución Prestadora de Servicios de Salud)</w:t>
            </w:r>
          </w:p>
        </w:tc>
        <w:tc>
          <w:tcPr>
            <w:tcW w:w="7557" w:type="dxa"/>
            <w:tcMar>
              <w:top w:w="100" w:type="dxa"/>
              <w:left w:w="100" w:type="dxa"/>
              <w:bottom w:w="100" w:type="dxa"/>
              <w:right w:w="100" w:type="dxa"/>
            </w:tcMar>
          </w:tcPr>
          <w:p w14:paraId="48560BE9" w14:textId="5D18C4FD" w:rsidR="00B95BE4" w:rsidRDefault="00B95BE4" w:rsidP="00274557">
            <w:pPr>
              <w:pStyle w:val="Normal0"/>
              <w:rPr>
                <w:b w:val="0"/>
              </w:rPr>
            </w:pPr>
            <w:r>
              <w:rPr>
                <w:b w:val="0"/>
              </w:rPr>
              <w:t>e</w:t>
            </w:r>
            <w:r w:rsidRPr="00B95BE4">
              <w:rPr>
                <w:b w:val="0"/>
              </w:rPr>
              <w:t>ntidad que presta servicios médicos y farmacéuticos directamente a los usuarios del sistema de salud.</w:t>
            </w:r>
          </w:p>
        </w:tc>
      </w:tr>
      <w:tr w:rsidR="00B95BE4" w:rsidRPr="00BE5224" w14:paraId="5E98C8A0" w14:textId="77777777" w:rsidTr="00E61EDC">
        <w:trPr>
          <w:trHeight w:val="253"/>
        </w:trPr>
        <w:tc>
          <w:tcPr>
            <w:tcW w:w="2405" w:type="dxa"/>
            <w:tcMar>
              <w:top w:w="100" w:type="dxa"/>
              <w:left w:w="100" w:type="dxa"/>
              <w:bottom w:w="100" w:type="dxa"/>
              <w:right w:w="100" w:type="dxa"/>
            </w:tcMar>
          </w:tcPr>
          <w:p w14:paraId="487060F8" w14:textId="26559152" w:rsidR="00B95BE4" w:rsidRPr="00B95BE4" w:rsidRDefault="00B95BE4" w:rsidP="00274557">
            <w:pPr>
              <w:pStyle w:val="Normal0"/>
            </w:pPr>
            <w:r>
              <w:rPr>
                <w:rStyle w:val="Textoennegrita"/>
              </w:rPr>
              <w:t>Medicamento genérico</w:t>
            </w:r>
          </w:p>
        </w:tc>
        <w:tc>
          <w:tcPr>
            <w:tcW w:w="7557" w:type="dxa"/>
            <w:tcMar>
              <w:top w:w="100" w:type="dxa"/>
              <w:left w:w="100" w:type="dxa"/>
              <w:bottom w:w="100" w:type="dxa"/>
              <w:right w:w="100" w:type="dxa"/>
            </w:tcMar>
          </w:tcPr>
          <w:p w14:paraId="1A44DB2B" w14:textId="3FAB7149" w:rsidR="00B95BE4" w:rsidRDefault="00B95BE4" w:rsidP="00274557">
            <w:pPr>
              <w:pStyle w:val="Normal0"/>
              <w:rPr>
                <w:b w:val="0"/>
              </w:rPr>
            </w:pPr>
            <w:r>
              <w:rPr>
                <w:b w:val="0"/>
              </w:rPr>
              <w:t>p</w:t>
            </w:r>
            <w:r w:rsidRPr="00B95BE4">
              <w:rPr>
                <w:b w:val="0"/>
              </w:rPr>
              <w:t>roducto que contiene el mismo principio activo que uno de marca, pero se comercializa sin nombre comercial y a menor costo.</w:t>
            </w:r>
          </w:p>
        </w:tc>
      </w:tr>
      <w:tr w:rsidR="00B95BE4" w:rsidRPr="00BE5224" w14:paraId="5A3AB75F" w14:textId="77777777" w:rsidTr="00E61EDC">
        <w:trPr>
          <w:trHeight w:val="253"/>
        </w:trPr>
        <w:tc>
          <w:tcPr>
            <w:tcW w:w="2405" w:type="dxa"/>
            <w:tcMar>
              <w:top w:w="100" w:type="dxa"/>
              <w:left w:w="100" w:type="dxa"/>
              <w:bottom w:w="100" w:type="dxa"/>
              <w:right w:w="100" w:type="dxa"/>
            </w:tcMar>
          </w:tcPr>
          <w:p w14:paraId="078697A0" w14:textId="632C031A" w:rsidR="00B95BE4" w:rsidRDefault="00B95BE4" w:rsidP="00274557">
            <w:pPr>
              <w:pStyle w:val="Normal0"/>
              <w:rPr>
                <w:rStyle w:val="Textoennegrita"/>
              </w:rPr>
            </w:pPr>
            <w:r w:rsidRPr="00B95BE4">
              <w:rPr>
                <w:rStyle w:val="Textoennegrita"/>
              </w:rPr>
              <w:t>Normatividad sanitaria</w:t>
            </w:r>
          </w:p>
        </w:tc>
        <w:tc>
          <w:tcPr>
            <w:tcW w:w="7557" w:type="dxa"/>
            <w:tcMar>
              <w:top w:w="100" w:type="dxa"/>
              <w:left w:w="100" w:type="dxa"/>
              <w:bottom w:w="100" w:type="dxa"/>
              <w:right w:w="100" w:type="dxa"/>
            </w:tcMar>
          </w:tcPr>
          <w:p w14:paraId="5173957D" w14:textId="4BB61891" w:rsidR="00B95BE4" w:rsidRDefault="00B95BE4" w:rsidP="00274557">
            <w:pPr>
              <w:pStyle w:val="Normal0"/>
              <w:rPr>
                <w:b w:val="0"/>
              </w:rPr>
            </w:pPr>
            <w:r>
              <w:rPr>
                <w:b w:val="0"/>
              </w:rPr>
              <w:t>c</w:t>
            </w:r>
            <w:r w:rsidRPr="00B95BE4">
              <w:rPr>
                <w:b w:val="0"/>
              </w:rPr>
              <w:t>onjunto de leyes y resoluciones que regulan la producción, distribución y uso de productos farmacéuticos.</w:t>
            </w:r>
          </w:p>
        </w:tc>
      </w:tr>
      <w:tr w:rsidR="00274557" w:rsidRPr="00BE5224" w14:paraId="4F7BABB0" w14:textId="77777777" w:rsidTr="00E61EDC">
        <w:trPr>
          <w:trHeight w:val="253"/>
        </w:trPr>
        <w:tc>
          <w:tcPr>
            <w:tcW w:w="2405" w:type="dxa"/>
            <w:tcMar>
              <w:top w:w="100" w:type="dxa"/>
              <w:left w:w="100" w:type="dxa"/>
              <w:bottom w:w="100" w:type="dxa"/>
              <w:right w:w="100" w:type="dxa"/>
            </w:tcMar>
          </w:tcPr>
          <w:p w14:paraId="734CD618" w14:textId="67AC90D6" w:rsidR="00274557" w:rsidRPr="004F48FF" w:rsidRDefault="00274557" w:rsidP="00274557">
            <w:pPr>
              <w:pStyle w:val="Normal0"/>
              <w:rPr>
                <w:b w:val="0"/>
                <w:sz w:val="22"/>
                <w:szCs w:val="22"/>
              </w:rPr>
            </w:pPr>
            <w:r w:rsidRPr="00063140">
              <w:rPr>
                <w:b w:val="0"/>
              </w:rPr>
              <w:t>Operador logístico</w:t>
            </w:r>
          </w:p>
        </w:tc>
        <w:tc>
          <w:tcPr>
            <w:tcW w:w="7557" w:type="dxa"/>
            <w:tcMar>
              <w:top w:w="100" w:type="dxa"/>
              <w:left w:w="100" w:type="dxa"/>
              <w:bottom w:w="100" w:type="dxa"/>
              <w:right w:w="100" w:type="dxa"/>
            </w:tcMar>
          </w:tcPr>
          <w:p w14:paraId="65BE4576" w14:textId="63F72300" w:rsidR="00274557" w:rsidRPr="00AB5356" w:rsidRDefault="00B95BE4" w:rsidP="00274557">
            <w:pPr>
              <w:pStyle w:val="Normal0"/>
              <w:rPr>
                <w:b w:val="0"/>
                <w:sz w:val="22"/>
                <w:szCs w:val="22"/>
              </w:rPr>
            </w:pPr>
            <w:r>
              <w:rPr>
                <w:b w:val="0"/>
              </w:rPr>
              <w:t>e</w:t>
            </w:r>
            <w:r w:rsidR="00274557" w:rsidRPr="00063140">
              <w:rPr>
                <w:b w:val="0"/>
              </w:rPr>
              <w:t>mpresa contratada para comprar, almacenar, distribuir o entregar medicamentos por parte de una EPS o IPS.</w:t>
            </w:r>
          </w:p>
        </w:tc>
      </w:tr>
      <w:tr w:rsidR="00274557" w:rsidRPr="00BE5224" w14:paraId="058EE71F" w14:textId="77777777" w:rsidTr="00E61EDC">
        <w:trPr>
          <w:trHeight w:val="521"/>
        </w:trPr>
        <w:tc>
          <w:tcPr>
            <w:tcW w:w="2405" w:type="dxa"/>
            <w:tcMar>
              <w:top w:w="100" w:type="dxa"/>
              <w:left w:w="100" w:type="dxa"/>
              <w:bottom w:w="100" w:type="dxa"/>
              <w:right w:w="100" w:type="dxa"/>
            </w:tcMar>
          </w:tcPr>
          <w:p w14:paraId="3766D4CD" w14:textId="6775AFA1" w:rsidR="00274557" w:rsidRPr="0097535F" w:rsidRDefault="00274557" w:rsidP="00274557">
            <w:pPr>
              <w:pStyle w:val="Normal0"/>
              <w:rPr>
                <w:b w:val="0"/>
                <w:i/>
                <w:sz w:val="22"/>
                <w:szCs w:val="22"/>
              </w:rPr>
            </w:pPr>
            <w:r w:rsidRPr="00063140">
              <w:rPr>
                <w:b w:val="0"/>
              </w:rPr>
              <w:t>Proveedor farmacéutico</w:t>
            </w:r>
          </w:p>
        </w:tc>
        <w:tc>
          <w:tcPr>
            <w:tcW w:w="7557" w:type="dxa"/>
            <w:tcMar>
              <w:top w:w="100" w:type="dxa"/>
              <w:left w:w="100" w:type="dxa"/>
              <w:bottom w:w="100" w:type="dxa"/>
              <w:right w:w="100" w:type="dxa"/>
            </w:tcMar>
          </w:tcPr>
          <w:p w14:paraId="7EFE8706" w14:textId="68EBF760" w:rsidR="00274557" w:rsidRPr="00AB5356" w:rsidRDefault="00B95BE4" w:rsidP="00274557">
            <w:pPr>
              <w:rPr>
                <w:b w:val="0"/>
                <w:sz w:val="22"/>
                <w:szCs w:val="22"/>
              </w:rPr>
            </w:pPr>
            <w:r>
              <w:rPr>
                <w:b w:val="0"/>
              </w:rPr>
              <w:t>e</w:t>
            </w:r>
            <w:r w:rsidR="00274557" w:rsidRPr="00063140">
              <w:rPr>
                <w:b w:val="0"/>
              </w:rPr>
              <w:t>mpresa o persona que suministra medicamentos, insumos o dispositivos médicos a una droguería, IPS, EPS u operador logístico.</w:t>
            </w:r>
          </w:p>
        </w:tc>
      </w:tr>
      <w:tr w:rsidR="00274557" w:rsidRPr="00BE5224" w14:paraId="48B020E6" w14:textId="77777777" w:rsidTr="00E61EDC">
        <w:trPr>
          <w:trHeight w:val="253"/>
        </w:trPr>
        <w:tc>
          <w:tcPr>
            <w:tcW w:w="2405" w:type="dxa"/>
            <w:tcMar>
              <w:top w:w="100" w:type="dxa"/>
              <w:left w:w="100" w:type="dxa"/>
              <w:bottom w:w="100" w:type="dxa"/>
              <w:right w:w="100" w:type="dxa"/>
            </w:tcMar>
          </w:tcPr>
          <w:p w14:paraId="66205820" w14:textId="7397802F" w:rsidR="00274557" w:rsidRPr="00AB5356" w:rsidRDefault="00274557" w:rsidP="00274557">
            <w:pPr>
              <w:pStyle w:val="Normal0"/>
              <w:rPr>
                <w:sz w:val="22"/>
                <w:szCs w:val="22"/>
              </w:rPr>
            </w:pPr>
            <w:r w:rsidRPr="00063140">
              <w:rPr>
                <w:b w:val="0"/>
              </w:rPr>
              <w:t>Registro sanitario</w:t>
            </w:r>
          </w:p>
        </w:tc>
        <w:tc>
          <w:tcPr>
            <w:tcW w:w="7557" w:type="dxa"/>
            <w:tcMar>
              <w:top w:w="100" w:type="dxa"/>
              <w:left w:w="100" w:type="dxa"/>
              <w:bottom w:w="100" w:type="dxa"/>
              <w:right w:w="100" w:type="dxa"/>
            </w:tcMar>
          </w:tcPr>
          <w:p w14:paraId="01E1A629" w14:textId="60F65DBC" w:rsidR="00274557" w:rsidRPr="00AB5356" w:rsidRDefault="00B95BE4" w:rsidP="00274557">
            <w:pPr>
              <w:pStyle w:val="Normal0"/>
              <w:rPr>
                <w:b w:val="0"/>
                <w:sz w:val="22"/>
                <w:szCs w:val="22"/>
              </w:rPr>
            </w:pPr>
            <w:r>
              <w:rPr>
                <w:b w:val="0"/>
              </w:rPr>
              <w:t>p</w:t>
            </w:r>
            <w:r w:rsidR="00274557" w:rsidRPr="00063140">
              <w:rPr>
                <w:b w:val="0"/>
              </w:rPr>
              <w:t>ermiso otorgado por el INVIMA que autoriza la venta legal de un medicamento o producto para la salud en Colombia.</w:t>
            </w:r>
          </w:p>
        </w:tc>
      </w:tr>
    </w:tbl>
    <w:p w14:paraId="000000AA" w14:textId="77777777" w:rsidR="00FF258C" w:rsidRPr="00BE5224" w:rsidRDefault="00FF258C">
      <w:pPr>
        <w:pStyle w:val="Normal0"/>
      </w:pPr>
    </w:p>
    <w:p w14:paraId="000000AB" w14:textId="77777777" w:rsidR="00FF258C" w:rsidRPr="00BE5224" w:rsidRDefault="00FF258C">
      <w:pPr>
        <w:pStyle w:val="Normal0"/>
      </w:pPr>
    </w:p>
    <w:p w14:paraId="000000AC" w14:textId="77777777" w:rsidR="00FF258C" w:rsidRPr="00BE5224" w:rsidRDefault="00D376E1" w:rsidP="007206FE">
      <w:pPr>
        <w:pStyle w:val="Normal0"/>
        <w:numPr>
          <w:ilvl w:val="0"/>
          <w:numId w:val="3"/>
        </w:numPr>
        <w:pBdr>
          <w:top w:val="nil"/>
          <w:left w:val="nil"/>
          <w:bottom w:val="nil"/>
          <w:right w:val="nil"/>
          <w:between w:val="nil"/>
        </w:pBdr>
        <w:jc w:val="both"/>
        <w:rPr>
          <w:b/>
          <w:color w:val="000000"/>
        </w:rPr>
      </w:pPr>
      <w:r w:rsidRPr="00BE5224">
        <w:rPr>
          <w:b/>
          <w:color w:val="000000"/>
        </w:rPr>
        <w:t xml:space="preserve">REFERENCIAS </w:t>
      </w:r>
      <w:commentRangeStart w:id="41"/>
      <w:r w:rsidRPr="00BE5224">
        <w:rPr>
          <w:b/>
          <w:color w:val="000000"/>
        </w:rPr>
        <w:t>BIBLIOGRÁFICAS</w:t>
      </w:r>
      <w:commentRangeEnd w:id="41"/>
      <w:r w:rsidR="009811DF">
        <w:rPr>
          <w:rStyle w:val="Refdecomentario"/>
        </w:rPr>
        <w:commentReference w:id="41"/>
      </w:r>
      <w:r w:rsidRPr="00BE5224">
        <w:rPr>
          <w:b/>
          <w:color w:val="000000"/>
        </w:rPr>
        <w:t xml:space="preserve">: </w:t>
      </w:r>
    </w:p>
    <w:p w14:paraId="3C852646" w14:textId="77777777" w:rsidR="00441EDF" w:rsidRDefault="00441EDF" w:rsidP="00B72C73">
      <w:pPr>
        <w:autoSpaceDE w:val="0"/>
        <w:autoSpaceDN w:val="0"/>
        <w:adjustRightInd w:val="0"/>
        <w:spacing w:line="240" w:lineRule="auto"/>
      </w:pPr>
    </w:p>
    <w:p w14:paraId="5C64934F" w14:textId="70B8A6A2" w:rsidR="00AE7C46" w:rsidRDefault="00AE7C46" w:rsidP="00AE7C46">
      <w:pPr>
        <w:autoSpaceDE w:val="0"/>
        <w:autoSpaceDN w:val="0"/>
        <w:adjustRightInd w:val="0"/>
        <w:spacing w:line="240" w:lineRule="auto"/>
        <w:rPr>
          <w:iCs/>
        </w:rPr>
      </w:pPr>
      <w:r w:rsidRPr="00AE7C46">
        <w:rPr>
          <w:iCs/>
        </w:rPr>
        <w:t xml:space="preserve">ADRES – Administradora de los Recursos del Sistema General de Seguridad Social en Salud. (s.f.). Sistema de garantías de pago y recobros. </w:t>
      </w:r>
      <w:hyperlink r:id="rId17" w:history="1">
        <w:r w:rsidRPr="00CB7004">
          <w:rPr>
            <w:rStyle w:val="Hipervnculo"/>
            <w:iCs/>
          </w:rPr>
          <w:t>https://www.adres.gov.co</w:t>
        </w:r>
      </w:hyperlink>
    </w:p>
    <w:p w14:paraId="19742C99" w14:textId="77777777" w:rsidR="00AE7C46" w:rsidRPr="00AE7C46" w:rsidRDefault="00AE7C46" w:rsidP="00AE7C46">
      <w:pPr>
        <w:autoSpaceDE w:val="0"/>
        <w:autoSpaceDN w:val="0"/>
        <w:adjustRightInd w:val="0"/>
        <w:spacing w:line="240" w:lineRule="auto"/>
        <w:rPr>
          <w:iCs/>
        </w:rPr>
      </w:pPr>
    </w:p>
    <w:p w14:paraId="18DF9678" w14:textId="0012ACB3" w:rsidR="00AE7C46" w:rsidRDefault="00AE7C46" w:rsidP="00AE7C46">
      <w:pPr>
        <w:autoSpaceDE w:val="0"/>
        <w:autoSpaceDN w:val="0"/>
        <w:adjustRightInd w:val="0"/>
        <w:spacing w:line="240" w:lineRule="auto"/>
        <w:rPr>
          <w:iCs/>
        </w:rPr>
      </w:pPr>
      <w:r w:rsidRPr="00AE7C46">
        <w:rPr>
          <w:iCs/>
        </w:rPr>
        <w:t xml:space="preserve">Dirección de Impuestos y Aduanas Nacionales – DIAN. (s.f.). Facturación electrónica en Colombia. </w:t>
      </w:r>
      <w:hyperlink r:id="rId18" w:history="1">
        <w:r w:rsidRPr="00CB7004">
          <w:rPr>
            <w:rStyle w:val="Hipervnculo"/>
            <w:iCs/>
          </w:rPr>
          <w:t>https://www.dian.gov.co</w:t>
        </w:r>
      </w:hyperlink>
    </w:p>
    <w:p w14:paraId="549C2580" w14:textId="77777777" w:rsidR="00AE7C46" w:rsidRPr="00AE7C46" w:rsidRDefault="00AE7C46" w:rsidP="00AE7C46">
      <w:pPr>
        <w:autoSpaceDE w:val="0"/>
        <w:autoSpaceDN w:val="0"/>
        <w:adjustRightInd w:val="0"/>
        <w:spacing w:line="240" w:lineRule="auto"/>
        <w:rPr>
          <w:iCs/>
        </w:rPr>
      </w:pPr>
    </w:p>
    <w:p w14:paraId="05578A47" w14:textId="31203F74" w:rsidR="00AE7C46" w:rsidRDefault="00AE7C46" w:rsidP="00AE7C46">
      <w:pPr>
        <w:autoSpaceDE w:val="0"/>
        <w:autoSpaceDN w:val="0"/>
        <w:adjustRightInd w:val="0"/>
        <w:spacing w:line="240" w:lineRule="auto"/>
        <w:rPr>
          <w:iCs/>
        </w:rPr>
      </w:pPr>
      <w:r w:rsidRPr="00AE7C46">
        <w:rPr>
          <w:iCs/>
        </w:rPr>
        <w:t xml:space="preserve">Dirección General de Contratación Pública. (s.f.). SECOP – Sistema Electrónico para la Contratación Pública. </w:t>
      </w:r>
      <w:hyperlink r:id="rId19" w:history="1">
        <w:r w:rsidRPr="00CB7004">
          <w:rPr>
            <w:rStyle w:val="Hipervnculo"/>
            <w:iCs/>
          </w:rPr>
          <w:t>https://www.colombiacompra.gov.co/secop</w:t>
        </w:r>
      </w:hyperlink>
    </w:p>
    <w:p w14:paraId="0A60730E" w14:textId="77777777" w:rsidR="00AE7C46" w:rsidRPr="00AE7C46" w:rsidRDefault="00AE7C46" w:rsidP="00AE7C46">
      <w:pPr>
        <w:autoSpaceDE w:val="0"/>
        <w:autoSpaceDN w:val="0"/>
        <w:adjustRightInd w:val="0"/>
        <w:spacing w:line="240" w:lineRule="auto"/>
        <w:rPr>
          <w:iCs/>
        </w:rPr>
      </w:pPr>
    </w:p>
    <w:p w14:paraId="312A8879" w14:textId="77777777" w:rsidR="00AE7C46" w:rsidRPr="00AE7C46" w:rsidRDefault="00AE7C46" w:rsidP="00AE7C46">
      <w:pPr>
        <w:autoSpaceDE w:val="0"/>
        <w:autoSpaceDN w:val="0"/>
        <w:adjustRightInd w:val="0"/>
        <w:spacing w:line="240" w:lineRule="auto"/>
        <w:rPr>
          <w:iCs/>
        </w:rPr>
      </w:pPr>
      <w:r w:rsidRPr="00AE7C46">
        <w:rPr>
          <w:iCs/>
        </w:rPr>
        <w:t xml:space="preserve">Instituto Nacional de Vigilancia de Medicamentos y Alimentos – INVIMA. (2021). </w:t>
      </w:r>
      <w:r w:rsidRPr="00AE7C46">
        <w:t>Guía modelo de inspección, vigilancia y control basada en riesgos – Versión 2</w:t>
      </w:r>
      <w:r w:rsidRPr="00AE7C46">
        <w:rPr>
          <w:iCs/>
        </w:rPr>
        <w:t xml:space="preserve">. </w:t>
      </w:r>
      <w:hyperlink r:id="rId20" w:history="1">
        <w:r w:rsidRPr="00AE7C46">
          <w:rPr>
            <w:rStyle w:val="Hipervnculo"/>
            <w:iCs/>
          </w:rPr>
          <w:t>https://www.invima.gov.co/sites/default/files/informacion-de-planeacion/2023-10/guia-modelo-ivc-soa-version-2-jun-9-2021.pdf</w:t>
        </w:r>
      </w:hyperlink>
    </w:p>
    <w:p w14:paraId="47C26020" w14:textId="77777777" w:rsidR="00AE7C46" w:rsidRPr="00AE7C46" w:rsidRDefault="00AE7C46" w:rsidP="00AE7C46">
      <w:pPr>
        <w:autoSpaceDE w:val="0"/>
        <w:autoSpaceDN w:val="0"/>
        <w:adjustRightInd w:val="0"/>
        <w:spacing w:line="240" w:lineRule="auto"/>
        <w:rPr>
          <w:iCs/>
        </w:rPr>
      </w:pPr>
    </w:p>
    <w:p w14:paraId="3FD8E032" w14:textId="77777777" w:rsidR="00AE7C46" w:rsidRDefault="00AE7C46" w:rsidP="00AE7C46">
      <w:pPr>
        <w:autoSpaceDE w:val="0"/>
        <w:autoSpaceDN w:val="0"/>
        <w:adjustRightInd w:val="0"/>
        <w:spacing w:line="240" w:lineRule="auto"/>
        <w:rPr>
          <w:iCs/>
        </w:rPr>
      </w:pPr>
    </w:p>
    <w:p w14:paraId="7E1DC69C" w14:textId="77777777" w:rsidR="00AE7C46" w:rsidRDefault="00AE7C46" w:rsidP="00AE7C46">
      <w:pPr>
        <w:autoSpaceDE w:val="0"/>
        <w:autoSpaceDN w:val="0"/>
        <w:adjustRightInd w:val="0"/>
        <w:spacing w:line="240" w:lineRule="auto"/>
        <w:rPr>
          <w:iCs/>
        </w:rPr>
      </w:pPr>
    </w:p>
    <w:p w14:paraId="2E38E56C" w14:textId="0747AB3A" w:rsidR="00AE7C46" w:rsidRDefault="00AE7C46" w:rsidP="00AE7C46">
      <w:pPr>
        <w:autoSpaceDE w:val="0"/>
        <w:autoSpaceDN w:val="0"/>
        <w:adjustRightInd w:val="0"/>
        <w:spacing w:line="240" w:lineRule="auto"/>
        <w:rPr>
          <w:iCs/>
        </w:rPr>
      </w:pPr>
      <w:r w:rsidRPr="00AE7C46">
        <w:rPr>
          <w:iCs/>
        </w:rPr>
        <w:lastRenderedPageBreak/>
        <w:t xml:space="preserve">Instituto Nacional de Vigilancia de Medicamentos y Alimentos – INVIMA. (s.f.). </w:t>
      </w:r>
      <w:r w:rsidR="008E36BC" w:rsidRPr="008E36BC">
        <w:t>Guía de análisis de riesgo para la clasificación de no conformidades en inspecciones de buenas prácticas de manufactura de medicamentos de síntesis química</w:t>
      </w:r>
      <w:r w:rsidR="008E36BC">
        <w:t>.</w:t>
      </w:r>
      <w:hyperlink r:id="rId21" w:history="1">
        <w:r w:rsidRPr="00CB7004">
          <w:rPr>
            <w:rStyle w:val="Hipervnculo"/>
            <w:iCs/>
          </w:rPr>
          <w:t>https://www.invima.gov.co/sites/default/files/medicamentos-y-productos-biologicos/tecnico-medicamentos/listas-y-guias/BPX/Gu%C3%ADa%20BPM%20Medicamentos.pdf</w:t>
        </w:r>
      </w:hyperlink>
    </w:p>
    <w:p w14:paraId="76DD98B9" w14:textId="3187BFE1" w:rsidR="00AE7C46" w:rsidRPr="00AE7C46" w:rsidRDefault="00AE7C46" w:rsidP="00AE7C46">
      <w:pPr>
        <w:autoSpaceDE w:val="0"/>
        <w:autoSpaceDN w:val="0"/>
        <w:adjustRightInd w:val="0"/>
        <w:spacing w:line="240" w:lineRule="auto"/>
        <w:rPr>
          <w:iCs/>
        </w:rPr>
      </w:pPr>
      <w:r w:rsidRPr="00AE7C46">
        <w:rPr>
          <w:iCs/>
        </w:rPr>
        <w:t xml:space="preserve"> </w:t>
      </w:r>
    </w:p>
    <w:p w14:paraId="06DC3F68" w14:textId="77777777" w:rsidR="00AE7C46" w:rsidRPr="00AE7C46" w:rsidRDefault="00AE7C46" w:rsidP="00AE7C46">
      <w:pPr>
        <w:autoSpaceDE w:val="0"/>
        <w:autoSpaceDN w:val="0"/>
        <w:adjustRightInd w:val="0"/>
        <w:spacing w:line="240" w:lineRule="auto"/>
        <w:rPr>
          <w:iCs/>
        </w:rPr>
      </w:pPr>
    </w:p>
    <w:p w14:paraId="4A7934A6" w14:textId="77777777" w:rsidR="00AE7C46" w:rsidRPr="00AE7C46" w:rsidRDefault="00AE7C46" w:rsidP="00AE7C46">
      <w:pPr>
        <w:autoSpaceDE w:val="0"/>
        <w:autoSpaceDN w:val="0"/>
        <w:adjustRightInd w:val="0"/>
        <w:spacing w:line="240" w:lineRule="auto"/>
        <w:rPr>
          <w:iCs/>
        </w:rPr>
      </w:pPr>
      <w:r w:rsidRPr="00AE7C46">
        <w:rPr>
          <w:iCs/>
        </w:rPr>
        <w:t xml:space="preserve">Ministerio de Salud y Protección Social. (2006). </w:t>
      </w:r>
      <w:r w:rsidRPr="00AE7C46">
        <w:t>Resolución 1478 de 2006</w:t>
      </w:r>
      <w:r w:rsidRPr="00AE7C46">
        <w:rPr>
          <w:iCs/>
        </w:rPr>
        <w:t xml:space="preserve">. </w:t>
      </w:r>
      <w:hyperlink r:id="rId22" w:tgtFrame="_new" w:history="1">
        <w:r w:rsidRPr="00AE7C46">
          <w:rPr>
            <w:rStyle w:val="Hipervnculo"/>
            <w:iCs/>
          </w:rPr>
          <w:t>https://www.alcaldiabogota.gov.co/sisjur/normas/Norma1.jsp?i=20670</w:t>
        </w:r>
      </w:hyperlink>
    </w:p>
    <w:p w14:paraId="26E5A32A" w14:textId="77777777" w:rsidR="00AE7C46" w:rsidRPr="00AE7C46" w:rsidRDefault="00AE7C46" w:rsidP="00AE7C46">
      <w:pPr>
        <w:autoSpaceDE w:val="0"/>
        <w:autoSpaceDN w:val="0"/>
        <w:adjustRightInd w:val="0"/>
        <w:spacing w:line="240" w:lineRule="auto"/>
        <w:rPr>
          <w:iCs/>
        </w:rPr>
      </w:pPr>
    </w:p>
    <w:p w14:paraId="52B15A73" w14:textId="77777777" w:rsidR="00AE7C46" w:rsidRPr="00AE7C46" w:rsidRDefault="00AE7C46" w:rsidP="00AE7C46">
      <w:pPr>
        <w:autoSpaceDE w:val="0"/>
        <w:autoSpaceDN w:val="0"/>
        <w:adjustRightInd w:val="0"/>
        <w:spacing w:line="240" w:lineRule="auto"/>
        <w:rPr>
          <w:iCs/>
        </w:rPr>
      </w:pPr>
    </w:p>
    <w:p w14:paraId="78E7BF99" w14:textId="77777777" w:rsidR="00AE7C46" w:rsidRPr="00AE7C46" w:rsidRDefault="00AE7C46" w:rsidP="00AE7C46">
      <w:pPr>
        <w:autoSpaceDE w:val="0"/>
        <w:autoSpaceDN w:val="0"/>
        <w:adjustRightInd w:val="0"/>
        <w:spacing w:line="240" w:lineRule="auto"/>
        <w:rPr>
          <w:iCs/>
        </w:rPr>
      </w:pPr>
      <w:r w:rsidRPr="00AE7C46">
        <w:rPr>
          <w:iCs/>
        </w:rPr>
        <w:t xml:space="preserve">Ministerio de la Protección Social. (2007). </w:t>
      </w:r>
      <w:r w:rsidRPr="00AE7C46">
        <w:t>Resolución 1403 de 2007</w:t>
      </w:r>
      <w:r w:rsidRPr="00AE7C46">
        <w:rPr>
          <w:iCs/>
        </w:rPr>
        <w:t xml:space="preserve">. Recuperado de </w:t>
      </w:r>
      <w:hyperlink r:id="rId23" w:tgtFrame="_new" w:history="1">
        <w:r w:rsidRPr="00AE7C46">
          <w:rPr>
            <w:rStyle w:val="Hipervnculo"/>
            <w:iCs/>
          </w:rPr>
          <w:t>https://autorregulacion.saludcapital.gov.co/leyes/Resolucion_1403_de_2007.pdf</w:t>
        </w:r>
      </w:hyperlink>
    </w:p>
    <w:p w14:paraId="4FA3ABB4" w14:textId="77777777" w:rsidR="00AE7C46" w:rsidRPr="00AE7C46" w:rsidRDefault="00AE7C46" w:rsidP="00AE7C46">
      <w:pPr>
        <w:autoSpaceDE w:val="0"/>
        <w:autoSpaceDN w:val="0"/>
        <w:adjustRightInd w:val="0"/>
        <w:spacing w:line="240" w:lineRule="auto"/>
      </w:pPr>
    </w:p>
    <w:p w14:paraId="54FEEBEF" w14:textId="77777777" w:rsidR="00AE7C46" w:rsidRPr="00AE7C46" w:rsidRDefault="00AE7C46" w:rsidP="00AE7C46">
      <w:pPr>
        <w:autoSpaceDE w:val="0"/>
        <w:autoSpaceDN w:val="0"/>
        <w:adjustRightInd w:val="0"/>
        <w:spacing w:line="240" w:lineRule="auto"/>
        <w:rPr>
          <w:iCs/>
        </w:rPr>
      </w:pPr>
    </w:p>
    <w:p w14:paraId="52AE1DF8" w14:textId="7AB509F0" w:rsidR="00AE7C46" w:rsidRDefault="00AE7C46" w:rsidP="00AE7C46">
      <w:pPr>
        <w:autoSpaceDE w:val="0"/>
        <w:autoSpaceDN w:val="0"/>
        <w:adjustRightInd w:val="0"/>
        <w:spacing w:line="240" w:lineRule="auto"/>
        <w:rPr>
          <w:iCs/>
        </w:rPr>
      </w:pPr>
      <w:r w:rsidRPr="00AE7C46">
        <w:rPr>
          <w:iCs/>
        </w:rPr>
        <w:t xml:space="preserve">Ministerio de Salud y Protección Social. (2023). Resolución 1557 de 2023: Por la cual se dictan disposiciones relacionadas con el procedimiento de habilitación de servicios de salud y se actualiza el procedimiento para el registro especial de prestación de servicios de salud. </w:t>
      </w:r>
      <w:hyperlink r:id="rId24" w:history="1">
        <w:r w:rsidRPr="00CB7004">
          <w:rPr>
            <w:rStyle w:val="Hipervnculo"/>
            <w:iCs/>
          </w:rPr>
          <w:t>https://www.minsalud.gov.co/Normatividad_Nuevo/Resoluci%C3%B3n%20No%201557%20de%202023.pdf</w:t>
        </w:r>
      </w:hyperlink>
    </w:p>
    <w:p w14:paraId="7CC08D61" w14:textId="77777777" w:rsidR="00AE7C46" w:rsidRPr="00AE7C46" w:rsidRDefault="00AE7C46" w:rsidP="00AE7C46">
      <w:pPr>
        <w:autoSpaceDE w:val="0"/>
        <w:autoSpaceDN w:val="0"/>
        <w:adjustRightInd w:val="0"/>
        <w:spacing w:line="240" w:lineRule="auto"/>
        <w:rPr>
          <w:iCs/>
        </w:rPr>
      </w:pPr>
    </w:p>
    <w:p w14:paraId="01FCBDB9" w14:textId="77777777" w:rsidR="00AE7C46" w:rsidRPr="00AE7C46" w:rsidRDefault="00AE7C46" w:rsidP="00AE7C46">
      <w:pPr>
        <w:autoSpaceDE w:val="0"/>
        <w:autoSpaceDN w:val="0"/>
        <w:adjustRightInd w:val="0"/>
        <w:spacing w:line="240" w:lineRule="auto"/>
        <w:rPr>
          <w:iCs/>
          <w:lang w:val="en-US"/>
        </w:rPr>
      </w:pPr>
      <w:proofErr w:type="spellStart"/>
      <w:r w:rsidRPr="00AE7C46">
        <w:rPr>
          <w:iCs/>
          <w:lang w:val="en-US"/>
        </w:rPr>
        <w:t>Monczka</w:t>
      </w:r>
      <w:proofErr w:type="spellEnd"/>
      <w:r w:rsidRPr="00AE7C46">
        <w:rPr>
          <w:iCs/>
          <w:lang w:val="en-US"/>
        </w:rPr>
        <w:t xml:space="preserve">, R. M., Handfield, R. B., </w:t>
      </w:r>
      <w:proofErr w:type="spellStart"/>
      <w:r w:rsidRPr="00AE7C46">
        <w:rPr>
          <w:iCs/>
          <w:lang w:val="en-US"/>
        </w:rPr>
        <w:t>Giunipero</w:t>
      </w:r>
      <w:proofErr w:type="spellEnd"/>
      <w:r w:rsidRPr="00AE7C46">
        <w:rPr>
          <w:iCs/>
          <w:lang w:val="en-US"/>
        </w:rPr>
        <w:t>, L. C., &amp; Patterson, J. L. (2015). Purchasing and supply chain management (6th ed.). Cengage Learning.</w:t>
      </w:r>
    </w:p>
    <w:p w14:paraId="580722DE" w14:textId="77777777" w:rsidR="00AE7C46" w:rsidRPr="00AE7C46" w:rsidRDefault="00AE7C46" w:rsidP="00AE7C46">
      <w:pPr>
        <w:autoSpaceDE w:val="0"/>
        <w:autoSpaceDN w:val="0"/>
        <w:adjustRightInd w:val="0"/>
        <w:spacing w:line="240" w:lineRule="auto"/>
        <w:rPr>
          <w:iCs/>
          <w:lang w:val="en-US"/>
        </w:rPr>
      </w:pPr>
    </w:p>
    <w:p w14:paraId="24D1957D" w14:textId="1371AC66" w:rsidR="00AE7C46" w:rsidRPr="00AE7C46" w:rsidRDefault="00AE7C46" w:rsidP="00AE7C46">
      <w:pPr>
        <w:autoSpaceDE w:val="0"/>
        <w:autoSpaceDN w:val="0"/>
        <w:adjustRightInd w:val="0"/>
        <w:spacing w:line="240" w:lineRule="auto"/>
        <w:rPr>
          <w:iCs/>
          <w:lang w:val="en-US"/>
        </w:rPr>
      </w:pPr>
      <w:r w:rsidRPr="00AE7C46">
        <w:rPr>
          <w:iCs/>
          <w:lang w:val="en-US"/>
        </w:rPr>
        <w:t xml:space="preserve">Organización Mundial de la Salud (OMS). </w:t>
      </w:r>
      <w:r w:rsidRPr="00AE7C46">
        <w:rPr>
          <w:iCs/>
        </w:rPr>
        <w:t xml:space="preserve">(2004). </w:t>
      </w:r>
      <w:r w:rsidR="00771231">
        <w:t>Comités de farmacoterapia Guía práctica</w:t>
      </w:r>
      <w:r w:rsidR="00771231">
        <w:rPr>
          <w:iCs/>
        </w:rPr>
        <w:t>.</w:t>
      </w:r>
      <w:r w:rsidRPr="00AE7C46">
        <w:rPr>
          <w:iCs/>
          <w:lang w:val="en-US"/>
        </w:rPr>
        <w:t xml:space="preserve"> </w:t>
      </w:r>
      <w:hyperlink r:id="rId25" w:tgtFrame="_new" w:history="1">
        <w:r w:rsidRPr="00AE7C46">
          <w:rPr>
            <w:rStyle w:val="Hipervnculo"/>
            <w:iCs/>
            <w:lang w:val="en-US"/>
          </w:rPr>
          <w:t>https://iris.who.int/bitstream/handle/10665/69224/WHO_EDM_PAR_2004.1_spa.pdf</w:t>
        </w:r>
      </w:hyperlink>
    </w:p>
    <w:p w14:paraId="1760AA0A" w14:textId="77777777" w:rsidR="00AE7C46" w:rsidRPr="00AE7C46" w:rsidRDefault="00AE7C46" w:rsidP="00AE7C46">
      <w:pPr>
        <w:autoSpaceDE w:val="0"/>
        <w:autoSpaceDN w:val="0"/>
        <w:adjustRightInd w:val="0"/>
        <w:spacing w:line="240" w:lineRule="auto"/>
        <w:rPr>
          <w:iCs/>
          <w:lang w:val="en-US"/>
        </w:rPr>
      </w:pPr>
    </w:p>
    <w:p w14:paraId="7267FC00" w14:textId="68AE3160" w:rsidR="00AE7C46" w:rsidRPr="00AE7C46" w:rsidRDefault="00AE7C46" w:rsidP="00AE7C46">
      <w:pPr>
        <w:autoSpaceDE w:val="0"/>
        <w:autoSpaceDN w:val="0"/>
        <w:adjustRightInd w:val="0"/>
        <w:spacing w:line="240" w:lineRule="auto"/>
        <w:rPr>
          <w:iCs/>
        </w:rPr>
      </w:pPr>
      <w:r w:rsidRPr="00AE7C46">
        <w:rPr>
          <w:iCs/>
        </w:rPr>
        <w:t xml:space="preserve">Superintendencia Nacional de Salud. (s.f.). </w:t>
      </w:r>
      <w:r w:rsidR="009C54C9" w:rsidRPr="009C54C9">
        <w:rPr>
          <w:iCs/>
        </w:rPr>
        <w:t>¿Quiénes somos?</w:t>
      </w:r>
      <w:r w:rsidRPr="00AE7C46">
        <w:rPr>
          <w:iCs/>
        </w:rPr>
        <w:t xml:space="preserve"> </w:t>
      </w:r>
      <w:hyperlink r:id="rId26" w:history="1">
        <w:r w:rsidRPr="00AE7C46">
          <w:rPr>
            <w:rStyle w:val="Hipervnculo"/>
          </w:rPr>
          <w:t>https://www.supersalud.gov.co/es-co/Paginas/Oficina%20de%20Comunicaciones/campa%C3%B1as/que-es-la-supersalud/index.html</w:t>
        </w:r>
      </w:hyperlink>
    </w:p>
    <w:p w14:paraId="1A3B78F3" w14:textId="77777777" w:rsidR="00AE7C46" w:rsidRPr="00AE7C46" w:rsidRDefault="00AE7C46" w:rsidP="00AE7C46">
      <w:pPr>
        <w:autoSpaceDE w:val="0"/>
        <w:autoSpaceDN w:val="0"/>
        <w:adjustRightInd w:val="0"/>
        <w:spacing w:line="240" w:lineRule="auto"/>
        <w:rPr>
          <w:iCs/>
        </w:rPr>
      </w:pPr>
    </w:p>
    <w:p w14:paraId="769BB9F2" w14:textId="77777777" w:rsidR="00AE7C46" w:rsidRPr="00AE7C46" w:rsidRDefault="00AE7C46" w:rsidP="00AE7C46">
      <w:pPr>
        <w:autoSpaceDE w:val="0"/>
        <w:autoSpaceDN w:val="0"/>
        <w:adjustRightInd w:val="0"/>
        <w:spacing w:line="240" w:lineRule="auto"/>
      </w:pPr>
    </w:p>
    <w:p w14:paraId="5558BDAF" w14:textId="77777777" w:rsidR="00B05DCB" w:rsidRPr="00BE5224" w:rsidRDefault="00B05DCB" w:rsidP="00B72C73">
      <w:pPr>
        <w:autoSpaceDE w:val="0"/>
        <w:autoSpaceDN w:val="0"/>
        <w:adjustRightInd w:val="0"/>
        <w:spacing w:line="240" w:lineRule="auto"/>
      </w:pPr>
    </w:p>
    <w:p w14:paraId="000000AF" w14:textId="77777777" w:rsidR="00FF258C" w:rsidRPr="00BE5224" w:rsidRDefault="00FF258C">
      <w:pPr>
        <w:pStyle w:val="Normal0"/>
      </w:pPr>
    </w:p>
    <w:p w14:paraId="000000B0" w14:textId="77777777" w:rsidR="00FF258C" w:rsidRPr="00BE5224" w:rsidRDefault="00D376E1" w:rsidP="007206FE">
      <w:pPr>
        <w:pStyle w:val="Normal0"/>
        <w:numPr>
          <w:ilvl w:val="0"/>
          <w:numId w:val="4"/>
        </w:numPr>
        <w:pBdr>
          <w:top w:val="nil"/>
          <w:left w:val="nil"/>
          <w:bottom w:val="nil"/>
          <w:right w:val="nil"/>
          <w:between w:val="nil"/>
        </w:pBdr>
        <w:jc w:val="both"/>
        <w:rPr>
          <w:b/>
          <w:color w:val="000000"/>
        </w:rPr>
      </w:pPr>
      <w:r w:rsidRPr="00BE5224">
        <w:rPr>
          <w:b/>
          <w:color w:val="000000"/>
        </w:rPr>
        <w:t>CONTROL DEL DOCUMENTO</w:t>
      </w:r>
    </w:p>
    <w:p w14:paraId="000000B1" w14:textId="77777777" w:rsidR="00FF258C" w:rsidRPr="00BE5224" w:rsidRDefault="00FF258C">
      <w:pPr>
        <w:pStyle w:val="Normal0"/>
        <w:jc w:val="both"/>
        <w:rPr>
          <w:b/>
        </w:rPr>
      </w:pPr>
    </w:p>
    <w:tbl>
      <w:tblPr>
        <w:tblW w:w="99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1980"/>
        <w:gridCol w:w="1545"/>
        <w:gridCol w:w="3255"/>
        <w:gridCol w:w="1875"/>
      </w:tblGrid>
      <w:tr w:rsidR="005F44E1" w:rsidRPr="00BE5224" w14:paraId="754D8379" w14:textId="77777777" w:rsidTr="00960AAC">
        <w:trPr>
          <w:trHeight w:val="300"/>
        </w:trPr>
        <w:tc>
          <w:tcPr>
            <w:tcW w:w="1260" w:type="dxa"/>
            <w:tcBorders>
              <w:top w:val="nil"/>
              <w:left w:val="nil"/>
              <w:bottom w:val="single" w:sz="6" w:space="0" w:color="000000"/>
              <w:right w:val="single" w:sz="6" w:space="0" w:color="000000"/>
            </w:tcBorders>
            <w:hideMark/>
          </w:tcPr>
          <w:p w14:paraId="68953494" w14:textId="1430020F" w:rsidR="005F44E1" w:rsidRPr="00BE5224" w:rsidRDefault="005F44E1" w:rsidP="00960AAC">
            <w:pPr>
              <w:spacing w:line="240" w:lineRule="auto"/>
              <w:textAlignment w:val="baseline"/>
              <w:rPr>
                <w:rFonts w:eastAsia="Times New Roman"/>
                <w:b/>
                <w:bCs/>
                <w:lang w:eastAsia="es-CO"/>
              </w:rPr>
            </w:pPr>
          </w:p>
        </w:tc>
        <w:tc>
          <w:tcPr>
            <w:tcW w:w="1980" w:type="dxa"/>
            <w:tcBorders>
              <w:top w:val="single" w:sz="6" w:space="0" w:color="000000"/>
              <w:left w:val="single" w:sz="6" w:space="0" w:color="000000"/>
              <w:bottom w:val="single" w:sz="6" w:space="0" w:color="000000"/>
              <w:right w:val="single" w:sz="6" w:space="0" w:color="000000"/>
            </w:tcBorders>
            <w:shd w:val="clear" w:color="auto" w:fill="EDF2F8"/>
            <w:hideMark/>
          </w:tcPr>
          <w:p w14:paraId="3F0F0D53" w14:textId="10CBAE5A" w:rsidR="005F44E1" w:rsidRPr="00BE5224" w:rsidRDefault="005F44E1" w:rsidP="00960AAC">
            <w:pPr>
              <w:spacing w:line="240" w:lineRule="auto"/>
              <w:textAlignment w:val="baseline"/>
              <w:rPr>
                <w:rFonts w:eastAsia="Times New Roman"/>
                <w:b/>
                <w:bCs/>
                <w:lang w:eastAsia="es-CO"/>
              </w:rPr>
            </w:pPr>
            <w:r w:rsidRPr="00BE5224">
              <w:rPr>
                <w:rFonts w:eastAsia="Times New Roman"/>
                <w:b/>
                <w:bCs/>
                <w:lang w:eastAsia="es-CO"/>
              </w:rPr>
              <w:t>Nombre</w:t>
            </w:r>
          </w:p>
        </w:tc>
        <w:tc>
          <w:tcPr>
            <w:tcW w:w="1545" w:type="dxa"/>
            <w:tcBorders>
              <w:top w:val="single" w:sz="6" w:space="0" w:color="000000"/>
              <w:left w:val="single" w:sz="6" w:space="0" w:color="000000"/>
              <w:bottom w:val="single" w:sz="6" w:space="0" w:color="000000"/>
              <w:right w:val="single" w:sz="6" w:space="0" w:color="000000"/>
            </w:tcBorders>
            <w:shd w:val="clear" w:color="auto" w:fill="EDF2F8"/>
            <w:hideMark/>
          </w:tcPr>
          <w:p w14:paraId="3F7EF0C9" w14:textId="70EC6F4F" w:rsidR="005F44E1" w:rsidRPr="00BE5224" w:rsidRDefault="005F44E1" w:rsidP="00960AAC">
            <w:pPr>
              <w:spacing w:line="240" w:lineRule="auto"/>
              <w:textAlignment w:val="baseline"/>
              <w:rPr>
                <w:rFonts w:eastAsia="Times New Roman"/>
                <w:b/>
                <w:bCs/>
                <w:lang w:eastAsia="es-CO"/>
              </w:rPr>
            </w:pPr>
            <w:r w:rsidRPr="00BE5224">
              <w:rPr>
                <w:rFonts w:eastAsia="Times New Roman"/>
                <w:b/>
                <w:bCs/>
                <w:lang w:eastAsia="es-CO"/>
              </w:rPr>
              <w:t>Cargo</w:t>
            </w:r>
          </w:p>
        </w:tc>
        <w:tc>
          <w:tcPr>
            <w:tcW w:w="3255" w:type="dxa"/>
            <w:tcBorders>
              <w:top w:val="single" w:sz="6" w:space="0" w:color="000000"/>
              <w:left w:val="single" w:sz="6" w:space="0" w:color="000000"/>
              <w:bottom w:val="single" w:sz="6" w:space="0" w:color="000000"/>
              <w:right w:val="single" w:sz="6" w:space="0" w:color="000000"/>
            </w:tcBorders>
            <w:shd w:val="clear" w:color="auto" w:fill="EDF2F8"/>
            <w:hideMark/>
          </w:tcPr>
          <w:p w14:paraId="7A6EE8DE" w14:textId="7428437E" w:rsidR="005F44E1" w:rsidRPr="00BE5224" w:rsidRDefault="005F44E1" w:rsidP="00960AAC">
            <w:pPr>
              <w:spacing w:line="240" w:lineRule="auto"/>
              <w:textAlignment w:val="baseline"/>
              <w:rPr>
                <w:rFonts w:eastAsia="Times New Roman"/>
                <w:b/>
                <w:bCs/>
                <w:lang w:eastAsia="es-CO"/>
              </w:rPr>
            </w:pPr>
            <w:r w:rsidRPr="00BE5224">
              <w:rPr>
                <w:rFonts w:eastAsia="Times New Roman"/>
                <w:b/>
                <w:bCs/>
                <w:lang w:eastAsia="es-CO"/>
              </w:rPr>
              <w:t>Dependencia</w:t>
            </w:r>
          </w:p>
        </w:tc>
        <w:tc>
          <w:tcPr>
            <w:tcW w:w="1875" w:type="dxa"/>
            <w:tcBorders>
              <w:top w:val="single" w:sz="6" w:space="0" w:color="000000"/>
              <w:left w:val="single" w:sz="6" w:space="0" w:color="000000"/>
              <w:bottom w:val="single" w:sz="6" w:space="0" w:color="000000"/>
              <w:right w:val="single" w:sz="6" w:space="0" w:color="000000"/>
            </w:tcBorders>
            <w:shd w:val="clear" w:color="auto" w:fill="EDF2F8"/>
            <w:hideMark/>
          </w:tcPr>
          <w:p w14:paraId="0BE8994B" w14:textId="397727E1" w:rsidR="005F44E1" w:rsidRPr="00BE5224" w:rsidRDefault="005F44E1" w:rsidP="00960AAC">
            <w:pPr>
              <w:spacing w:line="240" w:lineRule="auto"/>
              <w:textAlignment w:val="baseline"/>
              <w:rPr>
                <w:rFonts w:eastAsia="Times New Roman"/>
                <w:b/>
                <w:bCs/>
                <w:lang w:eastAsia="es-CO"/>
              </w:rPr>
            </w:pPr>
            <w:r w:rsidRPr="00BE5224">
              <w:rPr>
                <w:rFonts w:eastAsia="Times New Roman"/>
                <w:b/>
                <w:bCs/>
                <w:lang w:eastAsia="es-CO"/>
              </w:rPr>
              <w:t>Fecha</w:t>
            </w:r>
          </w:p>
        </w:tc>
      </w:tr>
      <w:tr w:rsidR="00DE5433" w:rsidRPr="00BE5224" w14:paraId="15B9E2AE" w14:textId="77777777" w:rsidTr="00960AAC">
        <w:trPr>
          <w:trHeight w:val="300"/>
        </w:trPr>
        <w:tc>
          <w:tcPr>
            <w:tcW w:w="1260" w:type="dxa"/>
            <w:tcBorders>
              <w:top w:val="single" w:sz="6" w:space="0" w:color="000000"/>
              <w:left w:val="single" w:sz="6" w:space="0" w:color="000000"/>
              <w:bottom w:val="single" w:sz="6" w:space="0" w:color="000000"/>
              <w:right w:val="single" w:sz="6" w:space="0" w:color="000000"/>
            </w:tcBorders>
            <w:shd w:val="clear" w:color="auto" w:fill="EDF2F8"/>
            <w:hideMark/>
          </w:tcPr>
          <w:p w14:paraId="39B99FC2" w14:textId="2B41B815" w:rsidR="00DE5433" w:rsidRPr="00BE5224" w:rsidRDefault="00DE5433" w:rsidP="00DE5433">
            <w:pPr>
              <w:spacing w:line="240" w:lineRule="auto"/>
              <w:textAlignment w:val="baseline"/>
              <w:rPr>
                <w:rFonts w:eastAsia="Times New Roman"/>
                <w:b/>
                <w:bCs/>
                <w:lang w:eastAsia="es-CO"/>
              </w:rPr>
            </w:pPr>
            <w:r w:rsidRPr="00BE5224">
              <w:rPr>
                <w:rFonts w:eastAsia="Times New Roman"/>
                <w:b/>
                <w:bCs/>
                <w:lang w:eastAsia="es-CO"/>
              </w:rPr>
              <w:t>Autor (es)</w:t>
            </w:r>
          </w:p>
        </w:tc>
        <w:tc>
          <w:tcPr>
            <w:tcW w:w="1980" w:type="dxa"/>
            <w:tcBorders>
              <w:top w:val="single" w:sz="6" w:space="0" w:color="000000"/>
              <w:left w:val="single" w:sz="6" w:space="0" w:color="000000"/>
              <w:bottom w:val="single" w:sz="6" w:space="0" w:color="000000"/>
              <w:right w:val="single" w:sz="6" w:space="0" w:color="000000"/>
            </w:tcBorders>
            <w:shd w:val="clear" w:color="auto" w:fill="EDF2F8"/>
            <w:hideMark/>
          </w:tcPr>
          <w:p w14:paraId="2132B769" w14:textId="2FE87DA6" w:rsidR="00DE5433" w:rsidRPr="00BE5224" w:rsidRDefault="00DE5433" w:rsidP="00DE5433">
            <w:pPr>
              <w:spacing w:line="240" w:lineRule="auto"/>
              <w:textAlignment w:val="baseline"/>
              <w:rPr>
                <w:rFonts w:eastAsia="Times New Roman"/>
                <w:b/>
                <w:bCs/>
                <w:lang w:eastAsia="es-CO"/>
              </w:rPr>
            </w:pPr>
            <w:r w:rsidRPr="00A40AE7">
              <w:t>Christian Llano Villegas</w:t>
            </w:r>
          </w:p>
        </w:tc>
        <w:tc>
          <w:tcPr>
            <w:tcW w:w="1545" w:type="dxa"/>
            <w:tcBorders>
              <w:top w:val="single" w:sz="6" w:space="0" w:color="000000"/>
              <w:left w:val="single" w:sz="6" w:space="0" w:color="000000"/>
              <w:bottom w:val="single" w:sz="6" w:space="0" w:color="000000"/>
              <w:right w:val="single" w:sz="6" w:space="0" w:color="000000"/>
            </w:tcBorders>
            <w:shd w:val="clear" w:color="auto" w:fill="EDF2F8"/>
            <w:hideMark/>
          </w:tcPr>
          <w:p w14:paraId="31B2FA22" w14:textId="0F435288" w:rsidR="00DE5433" w:rsidRPr="00BE5224" w:rsidRDefault="00DA3995" w:rsidP="00DE5433">
            <w:pPr>
              <w:spacing w:line="240" w:lineRule="auto"/>
              <w:textAlignment w:val="baseline"/>
              <w:rPr>
                <w:rFonts w:eastAsia="Times New Roman"/>
                <w:b/>
                <w:bCs/>
                <w:lang w:eastAsia="es-CO"/>
              </w:rPr>
            </w:pPr>
            <w:r>
              <w:t>Experto temático</w:t>
            </w:r>
          </w:p>
        </w:tc>
        <w:tc>
          <w:tcPr>
            <w:tcW w:w="3255" w:type="dxa"/>
            <w:tcBorders>
              <w:top w:val="single" w:sz="6" w:space="0" w:color="000000"/>
              <w:left w:val="single" w:sz="6" w:space="0" w:color="000000"/>
              <w:bottom w:val="single" w:sz="6" w:space="0" w:color="000000"/>
              <w:right w:val="single" w:sz="6" w:space="0" w:color="000000"/>
            </w:tcBorders>
            <w:shd w:val="clear" w:color="auto" w:fill="EDF2F8"/>
            <w:hideMark/>
          </w:tcPr>
          <w:p w14:paraId="1EA356A6" w14:textId="3F2E17A4" w:rsidR="00DE5433" w:rsidRDefault="00DA3995" w:rsidP="00DE5433">
            <w:pPr>
              <w:spacing w:line="240" w:lineRule="auto"/>
              <w:textAlignment w:val="baseline"/>
            </w:pPr>
            <w:r>
              <w:t>Centro Comercio y Servicios -</w:t>
            </w:r>
          </w:p>
          <w:p w14:paraId="3A32ACAA" w14:textId="7B3FD633" w:rsidR="00DA3995" w:rsidRPr="00BE5224" w:rsidRDefault="00DA3995" w:rsidP="00DE5433">
            <w:pPr>
              <w:spacing w:line="240" w:lineRule="auto"/>
              <w:textAlignment w:val="baseline"/>
              <w:rPr>
                <w:rFonts w:eastAsia="Times New Roman"/>
                <w:b/>
                <w:bCs/>
                <w:lang w:eastAsia="es-CO"/>
              </w:rPr>
            </w:pPr>
            <w:r>
              <w:t>Regional Tolima</w:t>
            </w:r>
          </w:p>
        </w:tc>
        <w:tc>
          <w:tcPr>
            <w:tcW w:w="1875" w:type="dxa"/>
            <w:tcBorders>
              <w:top w:val="single" w:sz="6" w:space="0" w:color="000000"/>
              <w:left w:val="single" w:sz="6" w:space="0" w:color="000000"/>
              <w:bottom w:val="single" w:sz="6" w:space="0" w:color="000000"/>
              <w:right w:val="single" w:sz="6" w:space="0" w:color="000000"/>
            </w:tcBorders>
            <w:shd w:val="clear" w:color="auto" w:fill="EDF2F8"/>
            <w:hideMark/>
          </w:tcPr>
          <w:p w14:paraId="4516C615" w14:textId="406FAD7D" w:rsidR="00DE5433" w:rsidRPr="00BE5224" w:rsidRDefault="00DE5433" w:rsidP="00DE5433">
            <w:pPr>
              <w:spacing w:line="240" w:lineRule="auto"/>
              <w:textAlignment w:val="baseline"/>
              <w:rPr>
                <w:rFonts w:eastAsia="Times New Roman"/>
                <w:b/>
                <w:bCs/>
                <w:lang w:eastAsia="es-CO"/>
              </w:rPr>
            </w:pPr>
            <w:r w:rsidRPr="00A40AE7">
              <w:t>Junio de 2025</w:t>
            </w:r>
          </w:p>
        </w:tc>
      </w:tr>
    </w:tbl>
    <w:p w14:paraId="000000C2" w14:textId="77777777" w:rsidR="00FF258C" w:rsidRPr="00BE5224" w:rsidRDefault="00FF258C">
      <w:pPr>
        <w:pStyle w:val="Normal0"/>
      </w:pPr>
    </w:p>
    <w:p w14:paraId="000000C3" w14:textId="77777777" w:rsidR="00FF258C" w:rsidRDefault="00FF258C">
      <w:pPr>
        <w:pStyle w:val="Normal0"/>
      </w:pPr>
    </w:p>
    <w:p w14:paraId="41EFE0FB" w14:textId="77777777" w:rsidR="00F22E8A" w:rsidRPr="00BE5224" w:rsidRDefault="00F22E8A">
      <w:pPr>
        <w:pStyle w:val="Normal0"/>
      </w:pPr>
    </w:p>
    <w:p w14:paraId="000000C6" w14:textId="35381EF5" w:rsidR="00FF258C" w:rsidRPr="000B3ADA" w:rsidRDefault="00D376E1" w:rsidP="007206FE">
      <w:pPr>
        <w:pStyle w:val="Normal0"/>
        <w:numPr>
          <w:ilvl w:val="0"/>
          <w:numId w:val="5"/>
        </w:numPr>
        <w:pBdr>
          <w:top w:val="nil"/>
          <w:left w:val="nil"/>
          <w:bottom w:val="nil"/>
          <w:right w:val="nil"/>
          <w:between w:val="nil"/>
        </w:pBdr>
        <w:jc w:val="both"/>
        <w:rPr>
          <w:b/>
          <w:color w:val="000000"/>
        </w:rPr>
      </w:pPr>
      <w:r w:rsidRPr="00BE5224">
        <w:rPr>
          <w:b/>
          <w:color w:val="000000"/>
        </w:rPr>
        <w:t xml:space="preserve">CONTROL DE CAMBIOS </w:t>
      </w:r>
    </w:p>
    <w:p w14:paraId="000000D3" w14:textId="77777777" w:rsidR="00FF258C" w:rsidRPr="00BE5224" w:rsidRDefault="00FF258C">
      <w:pPr>
        <w:pStyle w:val="Normal0"/>
        <w:rPr>
          <w:color w:val="000000"/>
        </w:rPr>
      </w:pPr>
    </w:p>
    <w:p w14:paraId="000000D4" w14:textId="77777777" w:rsidR="00FF258C" w:rsidRPr="00BE5224" w:rsidRDefault="00FF258C">
      <w:pPr>
        <w:pStyle w:val="Normal0"/>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8"/>
        <w:gridCol w:w="2016"/>
        <w:gridCol w:w="1652"/>
        <w:gridCol w:w="2205"/>
        <w:gridCol w:w="1000"/>
        <w:gridCol w:w="1903"/>
      </w:tblGrid>
      <w:tr w:rsidR="005F44E1" w:rsidRPr="00BE5224" w14:paraId="16B7C4A6" w14:textId="77777777" w:rsidTr="00960AAC">
        <w:trPr>
          <w:trHeight w:val="300"/>
        </w:trPr>
        <w:tc>
          <w:tcPr>
            <w:tcW w:w="1260" w:type="dxa"/>
            <w:tcBorders>
              <w:top w:val="nil"/>
              <w:left w:val="nil"/>
              <w:bottom w:val="single" w:sz="6" w:space="0" w:color="000000"/>
              <w:right w:val="single" w:sz="6" w:space="0" w:color="000000"/>
            </w:tcBorders>
            <w:hideMark/>
          </w:tcPr>
          <w:p w14:paraId="1B47FDE0" w14:textId="77777777" w:rsidR="005F44E1" w:rsidRPr="00BE5224" w:rsidRDefault="005F44E1" w:rsidP="00960AAC">
            <w:pPr>
              <w:spacing w:line="240" w:lineRule="auto"/>
              <w:textAlignment w:val="baseline"/>
              <w:rPr>
                <w:rFonts w:eastAsia="Times New Roman"/>
                <w:b/>
                <w:bCs/>
                <w:lang w:eastAsia="es-CO"/>
              </w:rPr>
            </w:pPr>
            <w:r w:rsidRPr="00BE5224">
              <w:rPr>
                <w:rFonts w:eastAsia="Times New Roman"/>
                <w:b/>
                <w:bCs/>
                <w:lang w:eastAsia="es-CO"/>
              </w:rPr>
              <w:t> </w:t>
            </w:r>
          </w:p>
        </w:tc>
        <w:tc>
          <w:tcPr>
            <w:tcW w:w="2130" w:type="dxa"/>
            <w:tcBorders>
              <w:top w:val="single" w:sz="6" w:space="0" w:color="000000"/>
              <w:left w:val="single" w:sz="6" w:space="0" w:color="000000"/>
              <w:bottom w:val="single" w:sz="6" w:space="0" w:color="000000"/>
              <w:right w:val="single" w:sz="6" w:space="0" w:color="000000"/>
            </w:tcBorders>
            <w:shd w:val="clear" w:color="auto" w:fill="EDF2F8"/>
            <w:hideMark/>
          </w:tcPr>
          <w:p w14:paraId="33E34A06" w14:textId="77777777" w:rsidR="005F44E1" w:rsidRPr="00BE5224" w:rsidRDefault="005F44E1" w:rsidP="00960AAC">
            <w:pPr>
              <w:spacing w:line="240" w:lineRule="auto"/>
              <w:textAlignment w:val="baseline"/>
              <w:rPr>
                <w:rFonts w:eastAsia="Times New Roman"/>
                <w:b/>
                <w:bCs/>
                <w:lang w:eastAsia="es-CO"/>
              </w:rPr>
            </w:pPr>
            <w:r w:rsidRPr="00BE5224">
              <w:rPr>
                <w:rFonts w:eastAsia="Times New Roman"/>
                <w:b/>
                <w:bCs/>
                <w:lang w:eastAsia="es-CO"/>
              </w:rPr>
              <w:t>Nombre </w:t>
            </w:r>
          </w:p>
        </w:tc>
        <w:tc>
          <w:tcPr>
            <w:tcW w:w="1695" w:type="dxa"/>
            <w:tcBorders>
              <w:top w:val="single" w:sz="6" w:space="0" w:color="000000"/>
              <w:left w:val="single" w:sz="6" w:space="0" w:color="000000"/>
              <w:bottom w:val="single" w:sz="6" w:space="0" w:color="000000"/>
              <w:right w:val="single" w:sz="6" w:space="0" w:color="000000"/>
            </w:tcBorders>
            <w:shd w:val="clear" w:color="auto" w:fill="EDF2F8"/>
            <w:hideMark/>
          </w:tcPr>
          <w:p w14:paraId="319BA53E" w14:textId="77777777" w:rsidR="005F44E1" w:rsidRPr="00BE5224" w:rsidRDefault="005F44E1" w:rsidP="00960AAC">
            <w:pPr>
              <w:spacing w:line="240" w:lineRule="auto"/>
              <w:textAlignment w:val="baseline"/>
              <w:rPr>
                <w:rFonts w:eastAsia="Times New Roman"/>
                <w:b/>
                <w:bCs/>
                <w:lang w:eastAsia="es-CO"/>
              </w:rPr>
            </w:pPr>
            <w:r w:rsidRPr="00BE5224">
              <w:rPr>
                <w:rFonts w:eastAsia="Times New Roman"/>
                <w:b/>
                <w:bCs/>
                <w:lang w:eastAsia="es-CO"/>
              </w:rPr>
              <w:t>Cargo </w:t>
            </w:r>
          </w:p>
        </w:tc>
        <w:tc>
          <w:tcPr>
            <w:tcW w:w="1830" w:type="dxa"/>
            <w:tcBorders>
              <w:top w:val="single" w:sz="6" w:space="0" w:color="000000"/>
              <w:left w:val="single" w:sz="6" w:space="0" w:color="000000"/>
              <w:bottom w:val="single" w:sz="6" w:space="0" w:color="000000"/>
              <w:right w:val="single" w:sz="6" w:space="0" w:color="000000"/>
            </w:tcBorders>
            <w:shd w:val="clear" w:color="auto" w:fill="EDF2F8"/>
            <w:hideMark/>
          </w:tcPr>
          <w:p w14:paraId="3B1F05EE" w14:textId="77777777" w:rsidR="005F44E1" w:rsidRPr="00BE5224" w:rsidRDefault="005F44E1" w:rsidP="00960AAC">
            <w:pPr>
              <w:spacing w:line="240" w:lineRule="auto"/>
              <w:textAlignment w:val="baseline"/>
              <w:rPr>
                <w:rFonts w:eastAsia="Times New Roman"/>
                <w:b/>
                <w:bCs/>
                <w:lang w:eastAsia="es-CO"/>
              </w:rPr>
            </w:pPr>
            <w:r w:rsidRPr="00BE5224">
              <w:rPr>
                <w:rFonts w:eastAsia="Times New Roman"/>
                <w:b/>
                <w:bCs/>
                <w:lang w:eastAsia="es-CO"/>
              </w:rPr>
              <w:t>Dependencia </w:t>
            </w:r>
          </w:p>
        </w:tc>
        <w:tc>
          <w:tcPr>
            <w:tcW w:w="1035" w:type="dxa"/>
            <w:tcBorders>
              <w:top w:val="single" w:sz="6" w:space="0" w:color="000000"/>
              <w:left w:val="single" w:sz="6" w:space="0" w:color="000000"/>
              <w:bottom w:val="single" w:sz="6" w:space="0" w:color="000000"/>
              <w:right w:val="single" w:sz="6" w:space="0" w:color="000000"/>
            </w:tcBorders>
            <w:shd w:val="clear" w:color="auto" w:fill="EDF2F8"/>
            <w:hideMark/>
          </w:tcPr>
          <w:p w14:paraId="30333D19" w14:textId="77777777" w:rsidR="005F44E1" w:rsidRPr="00BE5224" w:rsidRDefault="005F44E1" w:rsidP="00960AAC">
            <w:pPr>
              <w:spacing w:line="240" w:lineRule="auto"/>
              <w:textAlignment w:val="baseline"/>
              <w:rPr>
                <w:rFonts w:eastAsia="Times New Roman"/>
                <w:b/>
                <w:bCs/>
                <w:lang w:eastAsia="es-CO"/>
              </w:rPr>
            </w:pPr>
            <w:r w:rsidRPr="00BE5224">
              <w:rPr>
                <w:rFonts w:eastAsia="Times New Roman"/>
                <w:b/>
                <w:bCs/>
                <w:lang w:eastAsia="es-CO"/>
              </w:rPr>
              <w:t>Fecha </w:t>
            </w:r>
          </w:p>
        </w:tc>
        <w:tc>
          <w:tcPr>
            <w:tcW w:w="1965" w:type="dxa"/>
            <w:tcBorders>
              <w:top w:val="single" w:sz="6" w:space="0" w:color="000000"/>
              <w:left w:val="single" w:sz="6" w:space="0" w:color="000000"/>
              <w:bottom w:val="single" w:sz="6" w:space="0" w:color="000000"/>
              <w:right w:val="single" w:sz="6" w:space="0" w:color="000000"/>
            </w:tcBorders>
            <w:shd w:val="clear" w:color="auto" w:fill="EDF2F8"/>
            <w:hideMark/>
          </w:tcPr>
          <w:p w14:paraId="38BBC66B" w14:textId="77777777" w:rsidR="005F44E1" w:rsidRPr="00BE5224" w:rsidRDefault="005F44E1" w:rsidP="00960AAC">
            <w:pPr>
              <w:spacing w:line="240" w:lineRule="auto"/>
              <w:textAlignment w:val="baseline"/>
              <w:rPr>
                <w:rFonts w:eastAsia="Times New Roman"/>
                <w:b/>
                <w:bCs/>
                <w:lang w:eastAsia="es-CO"/>
              </w:rPr>
            </w:pPr>
            <w:r w:rsidRPr="00BE5224">
              <w:rPr>
                <w:rFonts w:eastAsia="Times New Roman"/>
                <w:b/>
                <w:bCs/>
                <w:lang w:eastAsia="es-CO"/>
              </w:rPr>
              <w:t>Razón del Cambio </w:t>
            </w:r>
          </w:p>
        </w:tc>
      </w:tr>
      <w:tr w:rsidR="005F44E1" w:rsidRPr="00BE5224" w14:paraId="04E15B33" w14:textId="77777777" w:rsidTr="00960AAC">
        <w:trPr>
          <w:trHeight w:val="300"/>
        </w:trPr>
        <w:tc>
          <w:tcPr>
            <w:tcW w:w="1260" w:type="dxa"/>
            <w:tcBorders>
              <w:top w:val="single" w:sz="6" w:space="0" w:color="000000"/>
              <w:left w:val="single" w:sz="6" w:space="0" w:color="000000"/>
              <w:bottom w:val="single" w:sz="6" w:space="0" w:color="000000"/>
              <w:right w:val="single" w:sz="6" w:space="0" w:color="000000"/>
            </w:tcBorders>
            <w:shd w:val="clear" w:color="auto" w:fill="EDF2F8"/>
            <w:hideMark/>
          </w:tcPr>
          <w:p w14:paraId="22FFDC9D" w14:textId="77777777" w:rsidR="005F44E1" w:rsidRPr="00BE5224" w:rsidRDefault="005F44E1" w:rsidP="00960AAC">
            <w:pPr>
              <w:spacing w:line="240" w:lineRule="auto"/>
              <w:textAlignment w:val="baseline"/>
              <w:rPr>
                <w:rFonts w:eastAsia="Times New Roman"/>
                <w:b/>
                <w:bCs/>
                <w:lang w:eastAsia="es-CO"/>
              </w:rPr>
            </w:pPr>
            <w:r w:rsidRPr="00BE5224">
              <w:rPr>
                <w:rFonts w:eastAsia="Times New Roman"/>
                <w:b/>
                <w:bCs/>
                <w:lang w:eastAsia="es-CO"/>
              </w:rPr>
              <w:t>Autor (es) </w:t>
            </w:r>
          </w:p>
        </w:tc>
        <w:tc>
          <w:tcPr>
            <w:tcW w:w="2130" w:type="dxa"/>
            <w:tcBorders>
              <w:top w:val="single" w:sz="6" w:space="0" w:color="000000"/>
              <w:left w:val="single" w:sz="6" w:space="0" w:color="000000"/>
              <w:bottom w:val="single" w:sz="6" w:space="0" w:color="000000"/>
              <w:right w:val="single" w:sz="6" w:space="0" w:color="000000"/>
            </w:tcBorders>
            <w:shd w:val="clear" w:color="auto" w:fill="DAEEF3"/>
            <w:hideMark/>
          </w:tcPr>
          <w:p w14:paraId="4CBF3160" w14:textId="11D6D512" w:rsidR="005F44E1" w:rsidRPr="00DE5433" w:rsidRDefault="005F44E1" w:rsidP="00960AAC">
            <w:pPr>
              <w:spacing w:line="240" w:lineRule="auto"/>
              <w:textAlignment w:val="baseline"/>
              <w:rPr>
                <w:rFonts w:eastAsia="Times New Roman"/>
                <w:bCs/>
                <w:lang w:eastAsia="es-CO"/>
              </w:rPr>
            </w:pPr>
            <w:r w:rsidRPr="00DE5433">
              <w:rPr>
                <w:rFonts w:eastAsia="Times New Roman"/>
                <w:bCs/>
                <w:lang w:eastAsia="es-CO"/>
              </w:rPr>
              <w:t xml:space="preserve">Laura Paola </w:t>
            </w:r>
            <w:proofErr w:type="spellStart"/>
            <w:r w:rsidRPr="00DE5433">
              <w:rPr>
                <w:rFonts w:eastAsia="Times New Roman"/>
                <w:bCs/>
                <w:lang w:eastAsia="es-CO"/>
              </w:rPr>
              <w:t>Gelvez</w:t>
            </w:r>
            <w:proofErr w:type="spellEnd"/>
            <w:r w:rsidRPr="00DE5433">
              <w:rPr>
                <w:rFonts w:eastAsia="Times New Roman"/>
                <w:bCs/>
                <w:lang w:eastAsia="es-CO"/>
              </w:rPr>
              <w:t xml:space="preserve"> Manosalva</w:t>
            </w:r>
          </w:p>
        </w:tc>
        <w:tc>
          <w:tcPr>
            <w:tcW w:w="1695" w:type="dxa"/>
            <w:tcBorders>
              <w:top w:val="single" w:sz="6" w:space="0" w:color="000000"/>
              <w:left w:val="single" w:sz="6" w:space="0" w:color="000000"/>
              <w:bottom w:val="single" w:sz="6" w:space="0" w:color="000000"/>
              <w:right w:val="single" w:sz="6" w:space="0" w:color="000000"/>
            </w:tcBorders>
            <w:shd w:val="clear" w:color="auto" w:fill="DAEEF3"/>
            <w:hideMark/>
          </w:tcPr>
          <w:p w14:paraId="5DD60E82" w14:textId="77777777" w:rsidR="005F44E1" w:rsidRPr="00DE5433" w:rsidRDefault="005F44E1" w:rsidP="00960AAC">
            <w:pPr>
              <w:spacing w:line="240" w:lineRule="auto"/>
              <w:textAlignment w:val="baseline"/>
              <w:rPr>
                <w:rFonts w:eastAsia="Times New Roman"/>
                <w:bCs/>
                <w:lang w:eastAsia="es-CO"/>
              </w:rPr>
            </w:pPr>
            <w:r w:rsidRPr="00DE5433">
              <w:rPr>
                <w:rFonts w:eastAsia="Times New Roman"/>
                <w:bCs/>
                <w:lang w:eastAsia="es-CO"/>
              </w:rPr>
              <w:t>Evaluadora instruccional </w:t>
            </w:r>
          </w:p>
        </w:tc>
        <w:tc>
          <w:tcPr>
            <w:tcW w:w="1830" w:type="dxa"/>
            <w:tcBorders>
              <w:top w:val="single" w:sz="6" w:space="0" w:color="000000"/>
              <w:left w:val="single" w:sz="6" w:space="0" w:color="000000"/>
              <w:bottom w:val="single" w:sz="6" w:space="0" w:color="000000"/>
              <w:right w:val="single" w:sz="6" w:space="0" w:color="000000"/>
            </w:tcBorders>
            <w:shd w:val="clear" w:color="auto" w:fill="DAEEF3"/>
            <w:hideMark/>
          </w:tcPr>
          <w:p w14:paraId="77F77ADF" w14:textId="664DC6D7" w:rsidR="005F44E1" w:rsidRPr="00DE5433" w:rsidRDefault="00F22E8A" w:rsidP="00960AAC">
            <w:pPr>
              <w:spacing w:line="240" w:lineRule="auto"/>
              <w:textAlignment w:val="baseline"/>
              <w:rPr>
                <w:rFonts w:eastAsia="Times New Roman"/>
                <w:bCs/>
                <w:lang w:eastAsia="es-CO"/>
              </w:rPr>
            </w:pPr>
            <w:r w:rsidRPr="00DE5433">
              <w:rPr>
                <w:rFonts w:eastAsia="Times New Roman"/>
                <w:bCs/>
                <w:color w:val="000000"/>
                <w:lang w:eastAsia="es-CO"/>
              </w:rPr>
              <w:t>Centro Agroturístico</w:t>
            </w:r>
            <w:r w:rsidR="00DA3995">
              <w:rPr>
                <w:rFonts w:eastAsia="Times New Roman"/>
                <w:bCs/>
                <w:color w:val="000000"/>
                <w:lang w:eastAsia="es-CO"/>
              </w:rPr>
              <w:t xml:space="preserve"> -</w:t>
            </w:r>
            <w:r w:rsidRPr="00DE5433">
              <w:rPr>
                <w:rFonts w:eastAsia="Times New Roman"/>
                <w:bCs/>
                <w:color w:val="000000"/>
                <w:lang w:eastAsia="es-CO"/>
              </w:rPr>
              <w:t xml:space="preserve"> </w:t>
            </w:r>
            <w:r w:rsidR="005F44E1" w:rsidRPr="00DE5433">
              <w:rPr>
                <w:rFonts w:eastAsia="Times New Roman"/>
                <w:bCs/>
                <w:color w:val="000000"/>
                <w:lang w:eastAsia="es-CO"/>
              </w:rPr>
              <w:t>Regional   Santander  </w:t>
            </w:r>
          </w:p>
          <w:p w14:paraId="6C31C18F" w14:textId="77777777" w:rsidR="005F44E1" w:rsidRPr="00DE5433" w:rsidRDefault="005F44E1" w:rsidP="00960AAC">
            <w:pPr>
              <w:spacing w:line="240" w:lineRule="auto"/>
              <w:textAlignment w:val="baseline"/>
              <w:rPr>
                <w:rFonts w:eastAsia="Times New Roman"/>
                <w:bCs/>
                <w:lang w:eastAsia="es-CO"/>
              </w:rPr>
            </w:pPr>
            <w:r w:rsidRPr="00DE5433">
              <w:rPr>
                <w:rFonts w:eastAsia="Times New Roman"/>
                <w:bCs/>
                <w:lang w:eastAsia="es-CO"/>
              </w:rPr>
              <w:lastRenderedPageBreak/>
              <w:t> </w:t>
            </w:r>
          </w:p>
        </w:tc>
        <w:tc>
          <w:tcPr>
            <w:tcW w:w="1035" w:type="dxa"/>
            <w:tcBorders>
              <w:top w:val="single" w:sz="6" w:space="0" w:color="000000"/>
              <w:left w:val="single" w:sz="6" w:space="0" w:color="000000"/>
              <w:bottom w:val="single" w:sz="6" w:space="0" w:color="000000"/>
              <w:right w:val="single" w:sz="6" w:space="0" w:color="000000"/>
            </w:tcBorders>
            <w:shd w:val="clear" w:color="auto" w:fill="DAEEF3"/>
            <w:hideMark/>
          </w:tcPr>
          <w:p w14:paraId="4BDB713A" w14:textId="528A9A33" w:rsidR="005F44E1" w:rsidRPr="00DE5433" w:rsidRDefault="002A7D32" w:rsidP="00960AAC">
            <w:pPr>
              <w:spacing w:line="240" w:lineRule="auto"/>
              <w:textAlignment w:val="baseline"/>
              <w:rPr>
                <w:rFonts w:eastAsia="Times New Roman"/>
                <w:bCs/>
                <w:lang w:eastAsia="es-CO"/>
              </w:rPr>
            </w:pPr>
            <w:r w:rsidRPr="00DE5433">
              <w:rPr>
                <w:rFonts w:eastAsia="Times New Roman"/>
                <w:bCs/>
                <w:lang w:eastAsia="es-CO"/>
              </w:rPr>
              <w:lastRenderedPageBreak/>
              <w:t>Julio</w:t>
            </w:r>
            <w:r w:rsidR="005F44E1" w:rsidRPr="00DE5433">
              <w:rPr>
                <w:rFonts w:eastAsia="Times New Roman"/>
                <w:bCs/>
                <w:lang w:eastAsia="es-CO"/>
              </w:rPr>
              <w:t xml:space="preserve"> de 2025 </w:t>
            </w:r>
          </w:p>
        </w:tc>
        <w:tc>
          <w:tcPr>
            <w:tcW w:w="1965" w:type="dxa"/>
            <w:tcBorders>
              <w:top w:val="single" w:sz="6" w:space="0" w:color="000000"/>
              <w:left w:val="single" w:sz="6" w:space="0" w:color="000000"/>
              <w:bottom w:val="single" w:sz="6" w:space="0" w:color="000000"/>
              <w:right w:val="single" w:sz="6" w:space="0" w:color="000000"/>
            </w:tcBorders>
            <w:shd w:val="clear" w:color="auto" w:fill="DAEEF3"/>
            <w:hideMark/>
          </w:tcPr>
          <w:p w14:paraId="3C9395A9" w14:textId="77777777" w:rsidR="005F44E1" w:rsidRPr="00DE5433" w:rsidRDefault="005F44E1" w:rsidP="00960AAC">
            <w:pPr>
              <w:spacing w:line="240" w:lineRule="auto"/>
              <w:textAlignment w:val="baseline"/>
              <w:rPr>
                <w:rFonts w:eastAsia="Times New Roman"/>
                <w:bCs/>
                <w:lang w:eastAsia="es-CO"/>
              </w:rPr>
            </w:pPr>
            <w:r w:rsidRPr="00DE5433">
              <w:rPr>
                <w:rFonts w:eastAsia="Times New Roman"/>
                <w:bCs/>
                <w:lang w:eastAsia="es-CO"/>
              </w:rPr>
              <w:t>Adecuaciones a 2025 </w:t>
            </w:r>
          </w:p>
        </w:tc>
      </w:tr>
    </w:tbl>
    <w:p w14:paraId="000000D5" w14:textId="77777777" w:rsidR="00FF258C" w:rsidRPr="00BE5224" w:rsidRDefault="00FF258C">
      <w:pPr>
        <w:pStyle w:val="Normal0"/>
      </w:pPr>
    </w:p>
    <w:p w14:paraId="000000D7" w14:textId="4119E39F" w:rsidR="00FF258C" w:rsidRPr="00BE5224" w:rsidRDefault="00D376E1">
      <w:pPr>
        <w:pStyle w:val="Normal0"/>
      </w:pPr>
      <w:r w:rsidRPr="00BE5224">
        <w:t xml:space="preserve"> </w:t>
      </w:r>
    </w:p>
    <w:sectPr w:rsidR="00FF258C" w:rsidRPr="00BE5224">
      <w:headerReference w:type="default" r:id="rId27"/>
      <w:footerReference w:type="default" r:id="rId2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LauraPGM" w:date="2025-07-16T07:04:00Z" w:initials="L">
    <w:p w14:paraId="76FAD560" w14:textId="77777777" w:rsidR="00352211" w:rsidRDefault="00352211" w:rsidP="004C370D">
      <w:pPr>
        <w:pStyle w:val="Textocomentario"/>
      </w:pPr>
      <w:r>
        <w:rPr>
          <w:rStyle w:val="Refdecomentario"/>
        </w:rPr>
        <w:annotationRef/>
      </w:r>
      <w:r>
        <w:rPr>
          <w:rStyle w:val="Refdecomentario"/>
        </w:rPr>
        <w:annotationRef/>
      </w:r>
      <w:r>
        <w:t>Video de introducción</w:t>
      </w:r>
    </w:p>
    <w:p w14:paraId="0FD8B88B" w14:textId="77777777" w:rsidR="00352211" w:rsidRDefault="00352211" w:rsidP="004C370D">
      <w:pPr>
        <w:pStyle w:val="Textocomentario"/>
      </w:pPr>
    </w:p>
    <w:p w14:paraId="6216D4B2" w14:textId="77777777" w:rsidR="00352211" w:rsidRDefault="00352211" w:rsidP="004C370D">
      <w:r>
        <w:t xml:space="preserve">Enlace del guion: </w:t>
      </w:r>
      <w:hyperlink r:id="rId1" w:history="1">
        <w:r>
          <w:rPr>
            <w:rStyle w:val="Hipervnculo"/>
          </w:rPr>
          <w:t>Videos</w:t>
        </w:r>
      </w:hyperlink>
    </w:p>
    <w:p w14:paraId="326CBE6F" w14:textId="10D28311" w:rsidR="00352211" w:rsidRDefault="00352211">
      <w:pPr>
        <w:pStyle w:val="Textocomentario"/>
      </w:pPr>
    </w:p>
  </w:comment>
  <w:comment w:id="1" w:author="LauraPGM" w:date="2025-07-21T21:20:00Z" w:initials="L">
    <w:p w14:paraId="4716695D" w14:textId="6A80F2EA" w:rsidR="00352211" w:rsidRDefault="00352211">
      <w:pPr>
        <w:pStyle w:val="Textocomentario"/>
      </w:pPr>
      <w:r>
        <w:rPr>
          <w:rStyle w:val="Refdecomentario"/>
        </w:rPr>
        <w:annotationRef/>
      </w:r>
      <w:r>
        <w:rPr>
          <w:noProof/>
          <w:lang w:eastAsia="es-CO"/>
        </w:rPr>
        <w:drawing>
          <wp:inline distT="0" distB="0" distL="0" distR="0" wp14:anchorId="6FF3F0DE" wp14:editId="7C6C6A22">
            <wp:extent cx="1400175" cy="933450"/>
            <wp:effectExtent l="0" t="0" r="9525" b="0"/>
            <wp:docPr id="5" name="Imagen 5" descr="C:\Users\LauraPGM\Downloads\hombre-que-trabaja-como-farmaceu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uraPGM\Downloads\hombre-que-trabaja-como-farmaceutic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01847" cy="934564"/>
                    </a:xfrm>
                    <a:prstGeom prst="rect">
                      <a:avLst/>
                    </a:prstGeom>
                    <a:noFill/>
                    <a:ln>
                      <a:noFill/>
                    </a:ln>
                  </pic:spPr>
                </pic:pic>
              </a:graphicData>
            </a:graphic>
          </wp:inline>
        </w:drawing>
      </w:r>
    </w:p>
    <w:p w14:paraId="6630935C" w14:textId="77777777" w:rsidR="00352211" w:rsidRDefault="00352211">
      <w:pPr>
        <w:pStyle w:val="Textocomentario"/>
      </w:pPr>
    </w:p>
    <w:p w14:paraId="0BF2EB27" w14:textId="7E131BB6" w:rsidR="00352211" w:rsidRDefault="00352211">
      <w:pPr>
        <w:pStyle w:val="Textocomentario"/>
      </w:pPr>
      <w:hyperlink r:id="rId3" w:anchor="fromView=search&amp;page=1&amp;position=4&amp;uuid=cce2a4f7-2f96-4740-8b76-0ba7d0a9f823&amp;query=una+gesti%C3%B3n+eficiente+y+transparente+de+los++procesos+de+abastecimiento+en+los+servicios+farmac%C3%A9uticos" w:history="1">
        <w:r w:rsidRPr="00665E7E">
          <w:rPr>
            <w:rStyle w:val="Hipervnculo"/>
          </w:rPr>
          <w:t>https://www.freepik.es/imagen-ia-gratis/hombre-que-trabaja-como-farmaceutico_272724355.htm#fromView=search&amp;page=1&amp;position=4&amp;uuid=cce2a4f7-2f96-4740-8b76-0ba7d0a9f823&amp;query=una+gesti%C3%B3n+eficiente+y+transparente+de+los++procesos+de+abastecimiento+en+los+servicios+farmac%C3%A9uticos</w:t>
        </w:r>
      </w:hyperlink>
    </w:p>
    <w:p w14:paraId="3A09A0B1" w14:textId="77777777" w:rsidR="00352211" w:rsidRDefault="00352211">
      <w:pPr>
        <w:pStyle w:val="Textocomentario"/>
      </w:pPr>
    </w:p>
  </w:comment>
  <w:comment w:id="2" w:author="LauraPGM" w:date="2025-07-21T21:23:00Z" w:initials="L">
    <w:p w14:paraId="558794BD" w14:textId="39EDC78A" w:rsidR="00352211" w:rsidRDefault="00352211">
      <w:pPr>
        <w:pStyle w:val="Textocomentario"/>
      </w:pPr>
      <w:r>
        <w:rPr>
          <w:rStyle w:val="Refdecomentario"/>
        </w:rPr>
        <w:annotationRef/>
      </w:r>
      <w:r>
        <w:rPr>
          <w:noProof/>
          <w:lang w:eastAsia="es-CO"/>
        </w:rPr>
        <w:drawing>
          <wp:inline distT="0" distB="0" distL="0" distR="0" wp14:anchorId="720CBAC4" wp14:editId="2955C07B">
            <wp:extent cx="1808366" cy="1371600"/>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836089" cy="1392627"/>
                    </a:xfrm>
                    <a:prstGeom prst="rect">
                      <a:avLst/>
                    </a:prstGeom>
                  </pic:spPr>
                </pic:pic>
              </a:graphicData>
            </a:graphic>
          </wp:inline>
        </w:drawing>
      </w:r>
    </w:p>
    <w:p w14:paraId="59C5F6FD" w14:textId="77777777" w:rsidR="00352211" w:rsidRDefault="00352211">
      <w:pPr>
        <w:pStyle w:val="Textocomentario"/>
      </w:pPr>
    </w:p>
    <w:p w14:paraId="0B8F18F5" w14:textId="39885A7A" w:rsidR="00352211" w:rsidRDefault="00352211">
      <w:pPr>
        <w:pStyle w:val="Textocomentario"/>
      </w:pPr>
      <w:hyperlink r:id="rId5" w:anchor="fromView=search&amp;page=1&amp;position=3&amp;uuid=d9c59570-07a6-4e46-bce1-93d33d82d898&amp;query=El+negocio+farmac%C3%A9utico+en+Colombia+constituye+un+pilar+esencial+del+sistema+de+salud" w:history="1">
        <w:r w:rsidRPr="00665E7E">
          <w:rPr>
            <w:rStyle w:val="Hipervnculo"/>
          </w:rPr>
          <w:t>https://www.freepik.es/imagen-ia-gratis/celebracion-dia-farmaceutico-farmaceutico-masculino_272725811.htm#fromView=search&amp;page=1&amp;position=3&amp;uuid=d9c59570-07a6-4e46-bce1-93d33d82d898&amp;query=El+negocio+farmac%C3%A9utico+en+Colombia+constituye+un+pilar+esencial+del+sistema+de+salud</w:t>
        </w:r>
      </w:hyperlink>
    </w:p>
    <w:p w14:paraId="2D97803C" w14:textId="77777777" w:rsidR="00352211" w:rsidRDefault="00352211">
      <w:pPr>
        <w:pStyle w:val="Textocomentario"/>
      </w:pPr>
    </w:p>
  </w:comment>
  <w:comment w:id="4" w:author="LauraPGM" w:date="2025-07-21T21:27:00Z" w:initials="L">
    <w:p w14:paraId="2B6FF289" w14:textId="650BBAE2" w:rsidR="001B2171" w:rsidRDefault="001B2171">
      <w:pPr>
        <w:pStyle w:val="Textocomentario"/>
      </w:pPr>
      <w:r>
        <w:rPr>
          <w:rStyle w:val="Refdecomentario"/>
        </w:rPr>
        <w:annotationRef/>
      </w:r>
      <w:r>
        <w:rPr>
          <w:noProof/>
          <w:lang w:eastAsia="es-CO"/>
        </w:rPr>
        <w:drawing>
          <wp:inline distT="0" distB="0" distL="0" distR="0" wp14:anchorId="0E0D4EAA" wp14:editId="5A69E4BD">
            <wp:extent cx="1725295" cy="1446028"/>
            <wp:effectExtent l="0" t="0" r="8255"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41367" cy="1459498"/>
                    </a:xfrm>
                    <a:prstGeom prst="rect">
                      <a:avLst/>
                    </a:prstGeom>
                  </pic:spPr>
                </pic:pic>
              </a:graphicData>
            </a:graphic>
          </wp:inline>
        </w:drawing>
      </w:r>
    </w:p>
    <w:p w14:paraId="2B791E9F" w14:textId="77777777" w:rsidR="001B2171" w:rsidRDefault="001B2171">
      <w:pPr>
        <w:pStyle w:val="Textocomentario"/>
      </w:pPr>
    </w:p>
    <w:p w14:paraId="05E3698A" w14:textId="7E215ADF" w:rsidR="001B2171" w:rsidRDefault="001B2171">
      <w:pPr>
        <w:pStyle w:val="Textocomentario"/>
      </w:pPr>
      <w:hyperlink r:id="rId7" w:anchor="fromView=search&amp;page=1&amp;position=0&amp;uuid=8cd9da23-1bbc-47c5-8a8d-ad3769d4ab46&amp;query=%E2%80%A2%09Medicamentos" w:history="1">
        <w:r w:rsidRPr="00665E7E">
          <w:rPr>
            <w:rStyle w:val="Hipervnculo"/>
          </w:rPr>
          <w:t>https://www.freepik.es/foto-gratis/pastillas-explotacion-mano-primer-plano_7571495.htm#fromView=search&amp;page=1&amp;position=0&amp;uuid=8cd9da23-1bbc-47c5-8a8d-ad3769d4ab46&amp;query=%E2%80%A2%09Medicamentos</w:t>
        </w:r>
      </w:hyperlink>
    </w:p>
    <w:p w14:paraId="4BF0FE0A" w14:textId="77777777" w:rsidR="001B2171" w:rsidRDefault="001B2171">
      <w:pPr>
        <w:pStyle w:val="Textocomentario"/>
      </w:pPr>
    </w:p>
  </w:comment>
  <w:comment w:id="5" w:author="LauraPGM" w:date="2025-07-21T21:31:00Z" w:initials="L">
    <w:p w14:paraId="06FBC1AB" w14:textId="4CB5E325" w:rsidR="001B2171" w:rsidRDefault="001B2171">
      <w:pPr>
        <w:pStyle w:val="Textocomentario"/>
      </w:pPr>
      <w:r>
        <w:rPr>
          <w:rStyle w:val="Refdecomentario"/>
        </w:rPr>
        <w:annotationRef/>
      </w:r>
      <w:r>
        <w:rPr>
          <w:noProof/>
          <w:lang w:eastAsia="es-CO"/>
        </w:rPr>
        <w:drawing>
          <wp:inline distT="0" distB="0" distL="0" distR="0" wp14:anchorId="78D7F24E" wp14:editId="078909E1">
            <wp:extent cx="2074737" cy="1626782"/>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88458" cy="1637541"/>
                    </a:xfrm>
                    <a:prstGeom prst="rect">
                      <a:avLst/>
                    </a:prstGeom>
                  </pic:spPr>
                </pic:pic>
              </a:graphicData>
            </a:graphic>
          </wp:inline>
        </w:drawing>
      </w:r>
    </w:p>
    <w:p w14:paraId="2F4CADBE" w14:textId="4E3E3934" w:rsidR="001B2171" w:rsidRDefault="001B2171">
      <w:pPr>
        <w:pStyle w:val="Textocomentario"/>
      </w:pPr>
      <w:hyperlink r:id="rId9" w:anchor="fromView=search&amp;page=1&amp;position=31&amp;uuid=dacb8eee-251f-476a-a3a1-1711ab90e032&amp;query=%E2%80%A2%09Insumos+para+la+salud" w:history="1">
        <w:r w:rsidRPr="00665E7E">
          <w:rPr>
            <w:rStyle w:val="Hipervnculo"/>
          </w:rPr>
          <w:t>https://www.freepik.es/vector-gratis/muchos-equipos-medicos-medicamentos-sobre-fondo-blanco_8145439.htm#fromView=search&amp;page=1&amp;position=31&amp;uuid=dacb8eee-251f-476a-a3a1-1711ab90e032&amp;query=%E2%80%A2%09Insumos+para+la+salud</w:t>
        </w:r>
      </w:hyperlink>
    </w:p>
    <w:p w14:paraId="46C38F19" w14:textId="77777777" w:rsidR="001B2171" w:rsidRDefault="001B2171">
      <w:pPr>
        <w:pStyle w:val="Textocomentario"/>
      </w:pPr>
    </w:p>
  </w:comment>
  <w:comment w:id="6" w:author="LauraPGM" w:date="2025-07-21T21:35:00Z" w:initials="L">
    <w:p w14:paraId="3911AC5D" w14:textId="581681F6" w:rsidR="001B2171" w:rsidRDefault="001B2171">
      <w:pPr>
        <w:pStyle w:val="Textocomentario"/>
      </w:pPr>
      <w:r>
        <w:rPr>
          <w:rStyle w:val="Refdecomentario"/>
        </w:rPr>
        <w:annotationRef/>
      </w:r>
      <w:r>
        <w:rPr>
          <w:noProof/>
          <w:lang w:eastAsia="es-CO"/>
        </w:rPr>
        <w:drawing>
          <wp:inline distT="0" distB="0" distL="0" distR="0" wp14:anchorId="72848D76" wp14:editId="2C7D96FA">
            <wp:extent cx="1328892" cy="1358569"/>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45013" cy="1375050"/>
                    </a:xfrm>
                    <a:prstGeom prst="rect">
                      <a:avLst/>
                    </a:prstGeom>
                  </pic:spPr>
                </pic:pic>
              </a:graphicData>
            </a:graphic>
          </wp:inline>
        </w:drawing>
      </w:r>
    </w:p>
    <w:p w14:paraId="6915AF43" w14:textId="77777777" w:rsidR="001B2171" w:rsidRDefault="001B2171">
      <w:pPr>
        <w:pStyle w:val="Textocomentario"/>
      </w:pPr>
    </w:p>
    <w:p w14:paraId="59AD45E0" w14:textId="6C2F8746" w:rsidR="001B2171" w:rsidRDefault="001B2171">
      <w:pPr>
        <w:pStyle w:val="Textocomentario"/>
      </w:pPr>
      <w:hyperlink r:id="rId11" w:anchor="fromView=search&amp;page=1&amp;position=38&amp;uuid=374e3344-7430-4ee7-be2d-28725813f883&amp;query=c%29%09Dispositivos+m%C3%A9dicos" w:history="1">
        <w:r w:rsidRPr="00665E7E">
          <w:rPr>
            <w:rStyle w:val="Hipervnculo"/>
          </w:rPr>
          <w:t>https://www.freepik.es/vector-gratis/iconos-isometricos-gadgets-medicos_6380118.htm#fromView=search&amp;page=1&amp;position=38&amp;uuid=374e3344-7430-4ee7-be2d-28725813f883&amp;query=c%29%09Dispositivos+m%C3%A9dicos</w:t>
        </w:r>
      </w:hyperlink>
    </w:p>
    <w:p w14:paraId="72429499" w14:textId="77777777" w:rsidR="001B2171" w:rsidRDefault="001B2171">
      <w:pPr>
        <w:pStyle w:val="Textocomentario"/>
      </w:pPr>
    </w:p>
  </w:comment>
  <w:comment w:id="3" w:author="LauraPGM" w:date="2025-07-21T21:36:00Z" w:initials="L">
    <w:p w14:paraId="76656C28" w14:textId="06B8B778" w:rsidR="001B2171" w:rsidRDefault="001B2171">
      <w:pPr>
        <w:pStyle w:val="Textocomentario"/>
      </w:pPr>
      <w:r>
        <w:rPr>
          <w:rStyle w:val="Refdecomentario"/>
        </w:rPr>
        <w:annotationRef/>
      </w:r>
      <w:r>
        <w:t xml:space="preserve">Realizar la información con </w:t>
      </w:r>
      <w:r>
        <w:rPr>
          <w:rFonts w:ascii="Roboto" w:hAnsi="Roboto"/>
          <w:color w:val="12263F"/>
          <w:shd w:val="clear" w:color="auto" w:fill="FFFFFF"/>
        </w:rPr>
        <w:t>tarjetas - conectadas</w:t>
      </w:r>
    </w:p>
  </w:comment>
  <w:comment w:id="7" w:author="LauraPGM" w:date="2025-07-16T07:05:00Z" w:initials="L">
    <w:p w14:paraId="54A885F2" w14:textId="6329FB49" w:rsidR="00352211" w:rsidRDefault="00352211">
      <w:pPr>
        <w:pStyle w:val="Textocomentario"/>
      </w:pPr>
      <w:r>
        <w:rPr>
          <w:rStyle w:val="Refdecomentario"/>
        </w:rPr>
        <w:annotationRef/>
      </w:r>
      <w:r>
        <w:t xml:space="preserve">Texto alternativo: Tabla que clasifica los dispositivos médicos según su nivel de riesgo: Clase I (bajo riesgo), Clase </w:t>
      </w:r>
      <w:proofErr w:type="spellStart"/>
      <w:r>
        <w:t>IIa</w:t>
      </w:r>
      <w:proofErr w:type="spellEnd"/>
      <w:r>
        <w:t xml:space="preserve"> y </w:t>
      </w:r>
      <w:proofErr w:type="spellStart"/>
      <w:r>
        <w:t>IIb</w:t>
      </w:r>
      <w:proofErr w:type="spellEnd"/>
      <w:r>
        <w:t xml:space="preserve"> (riesgo moderado y moderado alto) y Clase III (alto riesgo), con ejemplos como termómetros digitales, tensiómetros, incubadoras, marcapasos y válvulas cardíacas.</w:t>
      </w:r>
    </w:p>
    <w:p w14:paraId="5C9A01C0" w14:textId="77777777" w:rsidR="00352211" w:rsidRDefault="00352211">
      <w:pPr>
        <w:pStyle w:val="Textocomentario"/>
      </w:pPr>
    </w:p>
  </w:comment>
  <w:comment w:id="8" w:author="LauraPGM" w:date="2025-07-21T21:40:00Z" w:initials="L">
    <w:p w14:paraId="206CBA8F" w14:textId="21DC4E1E" w:rsidR="00F51C37" w:rsidRDefault="00F51C37">
      <w:pPr>
        <w:pStyle w:val="Textocomentario"/>
      </w:pPr>
      <w:r>
        <w:rPr>
          <w:rStyle w:val="Refdecomentario"/>
        </w:rPr>
        <w:annotationRef/>
      </w:r>
      <w:r>
        <w:rPr>
          <w:noProof/>
          <w:lang w:eastAsia="es-CO"/>
        </w:rPr>
        <w:drawing>
          <wp:inline distT="0" distB="0" distL="0" distR="0" wp14:anchorId="1BAD8A66" wp14:editId="2B3A8536">
            <wp:extent cx="1431408" cy="2030366"/>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065" cy="2039809"/>
                    </a:xfrm>
                    <a:prstGeom prst="rect">
                      <a:avLst/>
                    </a:prstGeom>
                  </pic:spPr>
                </pic:pic>
              </a:graphicData>
            </a:graphic>
          </wp:inline>
        </w:drawing>
      </w:r>
    </w:p>
    <w:p w14:paraId="7F1532DE" w14:textId="77777777" w:rsidR="00F51C37" w:rsidRDefault="00F51C37">
      <w:pPr>
        <w:pStyle w:val="Textocomentario"/>
      </w:pPr>
    </w:p>
    <w:p w14:paraId="696D5A1E" w14:textId="285047F8" w:rsidR="00F51C37" w:rsidRDefault="00F51C37">
      <w:pPr>
        <w:pStyle w:val="Textocomentario"/>
      </w:pPr>
      <w:hyperlink r:id="rId13" w:anchor="fromView=search&amp;page=1&amp;position=3&amp;uuid=7fc537b4-c714-4743-a1cf-a1ca392abc33&amp;query=d%29%09Productos+homeop%C3%A1ticos" w:history="1">
        <w:r w:rsidRPr="00665E7E">
          <w:rPr>
            <w:rStyle w:val="Hipervnculo"/>
          </w:rPr>
          <w:t>https://www.freepik.es/foto-gratis/close-up-capsulas-medicas-hierbas-sobre-mesa_6837776.htm#fromView=search&amp;page=1&amp;position=3&amp;uuid=7fc537b4-c714-4743-a1cf-a1ca392abc33&amp;query=d%29%09Productos+homeop%C3%A1ticos</w:t>
        </w:r>
      </w:hyperlink>
    </w:p>
    <w:p w14:paraId="41AF51B5" w14:textId="77777777" w:rsidR="00F51C37" w:rsidRDefault="00F51C37">
      <w:pPr>
        <w:pStyle w:val="Textocomentario"/>
      </w:pPr>
    </w:p>
  </w:comment>
  <w:comment w:id="9" w:author="LauraPGM" w:date="2025-07-21T21:45:00Z" w:initials="L">
    <w:p w14:paraId="53BCA383" w14:textId="02376561" w:rsidR="00F51C37" w:rsidRDefault="00F51C37">
      <w:pPr>
        <w:pStyle w:val="Textocomentario"/>
      </w:pPr>
      <w:r>
        <w:rPr>
          <w:rStyle w:val="Refdecomentario"/>
        </w:rPr>
        <w:annotationRef/>
      </w:r>
      <w:r>
        <w:rPr>
          <w:noProof/>
          <w:lang w:eastAsia="es-CO"/>
        </w:rPr>
        <w:drawing>
          <wp:inline distT="0" distB="0" distL="0" distR="0" wp14:anchorId="2238F8F5" wp14:editId="7F4D1017">
            <wp:extent cx="1529779" cy="101009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53123" cy="1025507"/>
                    </a:xfrm>
                    <a:prstGeom prst="rect">
                      <a:avLst/>
                    </a:prstGeom>
                  </pic:spPr>
                </pic:pic>
              </a:graphicData>
            </a:graphic>
          </wp:inline>
        </w:drawing>
      </w:r>
    </w:p>
    <w:p w14:paraId="4A6F3AEA" w14:textId="77777777" w:rsidR="00F51C37" w:rsidRDefault="00F51C37">
      <w:pPr>
        <w:pStyle w:val="Textocomentario"/>
      </w:pPr>
    </w:p>
    <w:p w14:paraId="3554A62D" w14:textId="05CC1C51" w:rsidR="00F51C37" w:rsidRDefault="00F51C37">
      <w:pPr>
        <w:pStyle w:val="Textocomentario"/>
      </w:pPr>
      <w:hyperlink r:id="rId15" w:anchor="fromView=search&amp;page=1&amp;position=4&amp;uuid=8056e752-d8ba-4444-b94b-d8e766c3ead1&amp;query=e%29%09Suplementos+nutricionales" w:history="1">
        <w:r w:rsidRPr="00665E7E">
          <w:rPr>
            <w:rStyle w:val="Hipervnculo"/>
          </w:rPr>
          <w:t>https://www.freepik.es/foto-gratis/joven-emocionado-filmando-su-episodio-video-blog_6874871.htm#fromView=search&amp;page=1&amp;position=4&amp;uuid=8056e752-d8ba-4444-b94b-d8e766c3ead1&amp;query=e%29%09Suplementos+nutricionales</w:t>
        </w:r>
      </w:hyperlink>
    </w:p>
    <w:p w14:paraId="4B8B6CB6" w14:textId="77777777" w:rsidR="00F51C37" w:rsidRDefault="00F51C37">
      <w:pPr>
        <w:pStyle w:val="Textocomentario"/>
      </w:pPr>
    </w:p>
  </w:comment>
  <w:comment w:id="10" w:author="LauraPGM" w:date="2025-07-21T21:48:00Z" w:initials="L">
    <w:p w14:paraId="261B20CC" w14:textId="1943A847" w:rsidR="008764F4" w:rsidRDefault="008764F4">
      <w:pPr>
        <w:pStyle w:val="Textocomentario"/>
      </w:pPr>
      <w:r>
        <w:rPr>
          <w:rStyle w:val="Refdecomentario"/>
        </w:rPr>
        <w:annotationRef/>
      </w:r>
      <w:r>
        <w:rPr>
          <w:noProof/>
          <w:lang w:eastAsia="es-CO"/>
        </w:rPr>
        <w:drawing>
          <wp:inline distT="0" distB="0" distL="0" distR="0" wp14:anchorId="539B603E" wp14:editId="3E669CF1">
            <wp:extent cx="1260048" cy="195639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8500" cy="1969513"/>
                    </a:xfrm>
                    <a:prstGeom prst="rect">
                      <a:avLst/>
                    </a:prstGeom>
                  </pic:spPr>
                </pic:pic>
              </a:graphicData>
            </a:graphic>
          </wp:inline>
        </w:drawing>
      </w:r>
    </w:p>
    <w:p w14:paraId="019FAF9B" w14:textId="77777777" w:rsidR="008764F4" w:rsidRDefault="008764F4">
      <w:pPr>
        <w:pStyle w:val="Textocomentario"/>
      </w:pPr>
    </w:p>
    <w:p w14:paraId="6706DCB2" w14:textId="53AD31DE" w:rsidR="008764F4" w:rsidRDefault="008764F4">
      <w:pPr>
        <w:pStyle w:val="Textocomentario"/>
      </w:pPr>
      <w:hyperlink r:id="rId17" w:anchor="fromView=search&amp;page=1&amp;position=0&amp;uuid=d66624cd-5925-4f4f-a05b-93265156594e&amp;query=1.1.%09Capacidad+de+compra+y+almacenamiento+farmaceutico" w:history="1">
        <w:r w:rsidRPr="00665E7E">
          <w:rPr>
            <w:rStyle w:val="Hipervnculo"/>
          </w:rPr>
          <w:t>https://www.freepik.es/imagen-ia-gratis/hombre-que-trabaja-como-farmaceutico_272724314.htm#fromView=search&amp;page=1&amp;position=0&amp;uuid=d66624cd-5925-4f4f-a05b-93265156594e&amp;query=1.1.%09Capacidad+de+compra+y+almacenamiento+farmaceutico</w:t>
        </w:r>
      </w:hyperlink>
    </w:p>
    <w:p w14:paraId="5755340C" w14:textId="77777777" w:rsidR="008764F4" w:rsidRDefault="008764F4">
      <w:pPr>
        <w:pStyle w:val="Textocomentario"/>
      </w:pPr>
    </w:p>
  </w:comment>
  <w:comment w:id="11" w:author="LauraPGM" w:date="2025-07-21T21:56:00Z" w:initials="L">
    <w:p w14:paraId="684C8F60" w14:textId="1F640EF1" w:rsidR="00DE5D21" w:rsidRDefault="00DE5D21" w:rsidP="00DE5D21">
      <w:pPr>
        <w:pStyle w:val="Ttulo2"/>
        <w:shd w:val="clear" w:color="auto" w:fill="FFFFFF"/>
        <w:spacing w:before="0" w:after="180"/>
        <w:textAlignment w:val="baseline"/>
        <w:rPr>
          <w:rFonts w:ascii="Roboto" w:hAnsi="Roboto"/>
          <w:color w:val="12263F"/>
        </w:rPr>
      </w:pPr>
      <w:r>
        <w:rPr>
          <w:rStyle w:val="Refdecomentario"/>
        </w:rPr>
        <w:annotationRef/>
      </w:r>
      <w:r>
        <w:t xml:space="preserve">se sugiere colocar la información en </w:t>
      </w:r>
      <w:r>
        <w:rPr>
          <w:rFonts w:ascii="Roboto" w:hAnsi="Roboto"/>
          <w:color w:val="12263F"/>
        </w:rPr>
        <w:t>Pasos - verticales</w:t>
      </w:r>
    </w:p>
    <w:p w14:paraId="12A61B24" w14:textId="0B5CE73C" w:rsidR="00DE5D21" w:rsidRDefault="00DE5D21">
      <w:pPr>
        <w:pStyle w:val="Textocomentario"/>
      </w:pPr>
    </w:p>
  </w:comment>
  <w:comment w:id="12" w:author="LauraPGM" w:date="2025-07-21T21:59:00Z" w:initials="L">
    <w:p w14:paraId="0CF1A108" w14:textId="12CA803F" w:rsidR="00DE5D21" w:rsidRDefault="00DE5D21">
      <w:pPr>
        <w:pStyle w:val="Textocomentario"/>
      </w:pPr>
      <w:r>
        <w:rPr>
          <w:rStyle w:val="Refdecomentario"/>
        </w:rPr>
        <w:annotationRef/>
      </w:r>
      <w:r>
        <w:rPr>
          <w:noProof/>
          <w:lang w:eastAsia="es-CO"/>
        </w:rPr>
        <w:drawing>
          <wp:inline distT="0" distB="0" distL="0" distR="0" wp14:anchorId="7DA69BAB" wp14:editId="0A0C92DC">
            <wp:extent cx="1456660" cy="213714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66503" cy="2151585"/>
                    </a:xfrm>
                    <a:prstGeom prst="rect">
                      <a:avLst/>
                    </a:prstGeom>
                  </pic:spPr>
                </pic:pic>
              </a:graphicData>
            </a:graphic>
          </wp:inline>
        </w:drawing>
      </w:r>
    </w:p>
    <w:p w14:paraId="1F6AAFC8" w14:textId="77777777" w:rsidR="00DE5D21" w:rsidRDefault="00DE5D21">
      <w:pPr>
        <w:pStyle w:val="Textocomentario"/>
      </w:pPr>
    </w:p>
    <w:p w14:paraId="340F584C" w14:textId="1198849A" w:rsidR="00DE5D21" w:rsidRDefault="00DE5D21">
      <w:pPr>
        <w:pStyle w:val="Textocomentario"/>
      </w:pPr>
      <w:hyperlink r:id="rId19" w:anchor="fromView=search&amp;page=1&amp;position=20&amp;uuid=63379e53-9828-4fd4-b786-03cbecb798f1&amp;query=El+modelo+de+operaci%C3%B3n+de+un+servicio+farmac%C3%A9utico" w:history="1">
        <w:r w:rsidRPr="00665E7E">
          <w:rPr>
            <w:rStyle w:val="Hipervnculo"/>
          </w:rPr>
          <w:t>https://www.freepik.es/foto-gratis/farmaceutica-revisando-medicina-portapapeles_41278622.htm#fromView=search&amp;page=1&amp;position=20&amp;uuid=63379e53-9828-4fd4-b786-03cbecb798f1&amp;query=El+modelo+de+operaci%C3%B3n+de+un+servicio+farmac%C3%A9utico</w:t>
        </w:r>
      </w:hyperlink>
    </w:p>
    <w:p w14:paraId="007396BD" w14:textId="77777777" w:rsidR="00DE5D21" w:rsidRDefault="00DE5D21">
      <w:pPr>
        <w:pStyle w:val="Textocomentario"/>
      </w:pPr>
    </w:p>
  </w:comment>
  <w:comment w:id="13" w:author="LauraPGM" w:date="2025-07-21T22:04:00Z" w:initials="L">
    <w:p w14:paraId="187DED7C" w14:textId="16427DFC" w:rsidR="00E92092" w:rsidRDefault="00E92092">
      <w:pPr>
        <w:pStyle w:val="Textocomentario"/>
      </w:pPr>
      <w:r>
        <w:rPr>
          <w:rStyle w:val="Refdecomentario"/>
        </w:rPr>
        <w:annotationRef/>
      </w:r>
      <w:r>
        <w:rPr>
          <w:noProof/>
          <w:lang w:eastAsia="es-CO"/>
        </w:rPr>
        <w:drawing>
          <wp:inline distT="0" distB="0" distL="0" distR="0" wp14:anchorId="0FE7EE43" wp14:editId="4E7B160C">
            <wp:extent cx="2379749" cy="1617915"/>
            <wp:effectExtent l="0" t="0" r="1905"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5755" cy="1642395"/>
                    </a:xfrm>
                    <a:prstGeom prst="rect">
                      <a:avLst/>
                    </a:prstGeom>
                  </pic:spPr>
                </pic:pic>
              </a:graphicData>
            </a:graphic>
          </wp:inline>
        </w:drawing>
      </w:r>
    </w:p>
    <w:p w14:paraId="6309B85A" w14:textId="77777777" w:rsidR="00E92092" w:rsidRDefault="00E92092">
      <w:pPr>
        <w:pStyle w:val="Textocomentario"/>
      </w:pPr>
    </w:p>
    <w:p w14:paraId="3B262F98" w14:textId="22EBF862" w:rsidR="00E92092" w:rsidRDefault="00E92092">
      <w:pPr>
        <w:pStyle w:val="Textocomentario"/>
      </w:pPr>
      <w:hyperlink r:id="rId21" w:anchor="fromView=search&amp;page=1&amp;position=13&amp;uuid=cbd1ead3-dcfe-4c67-8ed4-6a9dde9c21d9&amp;query=medicamentos+se+entregan+directamente+a+pacientes+afiliados+o+usuarios+internos" w:history="1">
        <w:r w:rsidRPr="00665E7E">
          <w:rPr>
            <w:rStyle w:val="Hipervnculo"/>
          </w:rPr>
          <w:t>https://www.freepik.es/foto-gratis/farmaceutico-tiro-medio-que-ayuda-al-paciente_41253945.htm#fromView=search&amp;page=1&amp;position=13&amp;uuid=cbd1ead3-dcfe-4c67-8ed4-6a9dde9c21d9&amp;query=medicamentos+se+entregan+directamente+a+pacientes+afiliados+o+usuarios+internos</w:t>
        </w:r>
      </w:hyperlink>
    </w:p>
    <w:p w14:paraId="35FE8831" w14:textId="77777777" w:rsidR="00E92092" w:rsidRDefault="00E92092">
      <w:pPr>
        <w:pStyle w:val="Textocomentario"/>
      </w:pPr>
    </w:p>
  </w:comment>
  <w:comment w:id="14" w:author="LauraPGM" w:date="2025-07-21T22:07:00Z" w:initials="L">
    <w:p w14:paraId="52FD21DE" w14:textId="716CA1D5" w:rsidR="00E92092" w:rsidRDefault="00E92092">
      <w:pPr>
        <w:pStyle w:val="Textocomentario"/>
      </w:pPr>
      <w:r>
        <w:rPr>
          <w:rStyle w:val="Refdecomentario"/>
        </w:rPr>
        <w:annotationRef/>
      </w:r>
      <w:r>
        <w:rPr>
          <w:noProof/>
          <w:lang w:eastAsia="es-CO"/>
        </w:rPr>
        <w:drawing>
          <wp:inline distT="0" distB="0" distL="0" distR="0" wp14:anchorId="6F895865" wp14:editId="01B87728">
            <wp:extent cx="2241670" cy="1546234"/>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2625" cy="1560688"/>
                    </a:xfrm>
                    <a:prstGeom prst="rect">
                      <a:avLst/>
                    </a:prstGeom>
                  </pic:spPr>
                </pic:pic>
              </a:graphicData>
            </a:graphic>
          </wp:inline>
        </w:drawing>
      </w:r>
    </w:p>
    <w:p w14:paraId="1CBFF1BB" w14:textId="77777777" w:rsidR="00E92092" w:rsidRDefault="00E92092">
      <w:pPr>
        <w:pStyle w:val="Textocomentario"/>
      </w:pPr>
    </w:p>
    <w:p w14:paraId="4C227D36" w14:textId="63089B4C" w:rsidR="00E92092" w:rsidRDefault="00E92092">
      <w:pPr>
        <w:pStyle w:val="Textocomentario"/>
      </w:pPr>
      <w:hyperlink r:id="rId23" w:anchor="fromView=search&amp;page=1&amp;position=15&amp;uuid=5119ea23-23c4-41cf-ad0a-c297f2b73602&amp;query=distribuci%C3%B3n+mayorista+contempla+a+proveedores+que+act%C3%BAan+como+intermediarios+entre+los+laboratorios+farmac%C3%A9uticos+y+distintos+tipos+de+establecimientos+%28d" w:history="1">
        <w:r w:rsidRPr="00665E7E">
          <w:rPr>
            <w:rStyle w:val="Hipervnculo"/>
          </w:rPr>
          <w:t>https://www.freepik.es/foto-gratis/mujer-compra-drogas-farmacia_1473910.htm#fromView=search&amp;page=1&amp;position=15&amp;uuid=5119ea23-23c4-41cf-ad0a-c297f2b73602&amp;query=distribuci%C3%B3n+mayorista+contempla+a+proveedores+que+act%C3%BAan+como+intermediarios+entre+los+laboratorios+farmac%C3%A9uticos+y+distintos+tipos+de+establecimientos+%28droguer%C3%ADas%2C+hospitales%2C+EPS%2C+IPS%29</w:t>
        </w:r>
      </w:hyperlink>
    </w:p>
    <w:p w14:paraId="5C0B5EA0" w14:textId="77777777" w:rsidR="00E92092" w:rsidRDefault="00E92092">
      <w:pPr>
        <w:pStyle w:val="Textocomentario"/>
      </w:pPr>
    </w:p>
  </w:comment>
  <w:comment w:id="15" w:author="LauraPGM" w:date="2025-07-21T22:18:00Z" w:initials="L">
    <w:p w14:paraId="4ACC9896" w14:textId="68C06D3A" w:rsidR="00F76D4F" w:rsidRDefault="00F76D4F">
      <w:pPr>
        <w:pStyle w:val="Textocomentario"/>
      </w:pPr>
      <w:r>
        <w:rPr>
          <w:rStyle w:val="Refdecomentario"/>
        </w:rPr>
        <w:annotationRef/>
      </w:r>
      <w:r>
        <w:rPr>
          <w:noProof/>
          <w:lang w:eastAsia="es-CO"/>
        </w:rPr>
        <w:drawing>
          <wp:inline distT="0" distB="0" distL="0" distR="0" wp14:anchorId="392B3D50" wp14:editId="49621BD3">
            <wp:extent cx="2030454" cy="1317843"/>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3315" cy="1332681"/>
                    </a:xfrm>
                    <a:prstGeom prst="rect">
                      <a:avLst/>
                    </a:prstGeom>
                  </pic:spPr>
                </pic:pic>
              </a:graphicData>
            </a:graphic>
          </wp:inline>
        </w:drawing>
      </w:r>
    </w:p>
    <w:p w14:paraId="53D2482A" w14:textId="77777777" w:rsidR="00F76D4F" w:rsidRDefault="00F76D4F">
      <w:pPr>
        <w:pStyle w:val="Textocomentario"/>
      </w:pPr>
    </w:p>
    <w:p w14:paraId="642BF0E2" w14:textId="4BB058F3" w:rsidR="00F76D4F" w:rsidRDefault="00F76D4F">
      <w:pPr>
        <w:pStyle w:val="Textocomentario"/>
      </w:pPr>
      <w:hyperlink r:id="rId25" w:anchor="fromView=search&amp;page=1&amp;position=49&amp;uuid=de53b9d5-eb0e-4a29-ac8f-16a3515c85f1&amp;query=servicios+farmac%C3%A9uticos+operan+bajo+un+marco+normativo+estricto" w:history="1">
        <w:r w:rsidRPr="00665E7E">
          <w:rPr>
            <w:rStyle w:val="Hipervnculo"/>
          </w:rPr>
          <w:t>https://www.freepik.es/foto-gratis/farmaceutico-sexo-masculino-que-consulta-al-cliente-femenino-farmacia_41279321.htm#fromView=search&amp;page=1&amp;position=49&amp;uuid=de53b9d5-eb0e-4a29-ac8f-16a3515c85f1&amp;query=servicios+farmac%C3%A9uticos+operan+bajo+un+marco+normativo+estricto</w:t>
        </w:r>
      </w:hyperlink>
    </w:p>
    <w:p w14:paraId="77E23D7A" w14:textId="77777777" w:rsidR="00F76D4F" w:rsidRDefault="00F76D4F">
      <w:pPr>
        <w:pStyle w:val="Textocomentario"/>
      </w:pPr>
    </w:p>
  </w:comment>
  <w:comment w:id="16" w:author="LauraPGM" w:date="2025-07-21T22:21:00Z" w:initials="L">
    <w:p w14:paraId="460F1375" w14:textId="100B8CB4" w:rsidR="00AC3B84" w:rsidRDefault="00AC3B84">
      <w:pPr>
        <w:pStyle w:val="Textocomentario"/>
      </w:pPr>
      <w:r>
        <w:rPr>
          <w:rStyle w:val="Refdecomentario"/>
        </w:rPr>
        <w:annotationRef/>
      </w:r>
      <w:r>
        <w:rPr>
          <w:noProof/>
          <w:lang w:eastAsia="es-CO"/>
        </w:rPr>
        <w:drawing>
          <wp:inline distT="0" distB="0" distL="0" distR="0" wp14:anchorId="2621917C" wp14:editId="2C98AB06">
            <wp:extent cx="1951829" cy="1272795"/>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73425" cy="1286878"/>
                    </a:xfrm>
                    <a:prstGeom prst="rect">
                      <a:avLst/>
                    </a:prstGeom>
                  </pic:spPr>
                </pic:pic>
              </a:graphicData>
            </a:graphic>
          </wp:inline>
        </w:drawing>
      </w:r>
    </w:p>
    <w:p w14:paraId="77E5DBCB" w14:textId="77777777" w:rsidR="00AC3B84" w:rsidRDefault="00AC3B84">
      <w:pPr>
        <w:pStyle w:val="Textocomentario"/>
      </w:pPr>
    </w:p>
    <w:p w14:paraId="2C1CA1CE" w14:textId="73C41423" w:rsidR="00AC3B84" w:rsidRDefault="00AC3B84">
      <w:pPr>
        <w:pStyle w:val="Textocomentario"/>
      </w:pPr>
      <w:hyperlink r:id="rId27" w:anchor="fromView=search&amp;page=1&amp;position=3&amp;uuid=7b44b59a-d8b2-429a-82a5-93cec8289ccf&amp;query=%E2%80%A2%09Buenas+pr%C3%A1cticas+del+dispensador+en+el+control+de+medicamentos+de+uso+institucional" w:history="1">
        <w:r w:rsidRPr="00665E7E">
          <w:rPr>
            <w:rStyle w:val="Hipervnculo"/>
          </w:rPr>
          <w:t>https://www.freepik.es/foto-gratis/clienta-pie-cerca-mostrador-farmacia_21701177.htm#fromView=search&amp;page=1&amp;position=3&amp;uuid=7b44b59a-d8b2-429a-82a5-93cec8289ccf&amp;query=%E2%80%A2%09Buenas+pr%C3%A1cticas+del+dispensador+en+el+control+de+medicamentos+de+uso+institucional</w:t>
        </w:r>
      </w:hyperlink>
    </w:p>
    <w:p w14:paraId="70E28698" w14:textId="77777777" w:rsidR="00AC3B84" w:rsidRDefault="00AC3B84">
      <w:pPr>
        <w:pStyle w:val="Textocomentario"/>
      </w:pPr>
    </w:p>
  </w:comment>
  <w:comment w:id="17" w:author="LauraPGM" w:date="2025-07-21T22:22:00Z" w:initials="L">
    <w:p w14:paraId="0AB68B28" w14:textId="77777777" w:rsidR="00AC3B84" w:rsidRDefault="00AC3B84" w:rsidP="00AC3B84">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la </w:t>
      </w:r>
      <w:proofErr w:type="spellStart"/>
      <w:r>
        <w:t>informacion</w:t>
      </w:r>
      <w:proofErr w:type="spellEnd"/>
      <w:r>
        <w:t xml:space="preserve"> en </w:t>
      </w:r>
      <w:r>
        <w:rPr>
          <w:rFonts w:ascii="Roboto" w:hAnsi="Roboto"/>
          <w:color w:val="12263F"/>
        </w:rPr>
        <w:t>Tarjetas - conectadas</w:t>
      </w:r>
    </w:p>
    <w:p w14:paraId="444566E5" w14:textId="6B890325" w:rsidR="00AC3B84" w:rsidRDefault="00AC3B84">
      <w:pPr>
        <w:pStyle w:val="Textocomentario"/>
      </w:pPr>
    </w:p>
  </w:comment>
  <w:comment w:id="18" w:author="LauraPGM" w:date="2025-07-21T22:25:00Z" w:initials="L">
    <w:p w14:paraId="1B300026" w14:textId="094A9EC1" w:rsidR="00AC3B84" w:rsidRDefault="00AC3B84">
      <w:pPr>
        <w:pStyle w:val="Textocomentario"/>
      </w:pPr>
      <w:r>
        <w:rPr>
          <w:rStyle w:val="Refdecomentario"/>
        </w:rPr>
        <w:annotationRef/>
      </w:r>
      <w:r>
        <w:rPr>
          <w:noProof/>
          <w:lang w:eastAsia="es-CO"/>
        </w:rPr>
        <w:drawing>
          <wp:inline distT="0" distB="0" distL="0" distR="0" wp14:anchorId="0EB91002" wp14:editId="0E51F724">
            <wp:extent cx="1619933" cy="214777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25875" cy="2155655"/>
                    </a:xfrm>
                    <a:prstGeom prst="rect">
                      <a:avLst/>
                    </a:prstGeom>
                  </pic:spPr>
                </pic:pic>
              </a:graphicData>
            </a:graphic>
          </wp:inline>
        </w:drawing>
      </w:r>
    </w:p>
    <w:p w14:paraId="7982C7A3" w14:textId="77777777" w:rsidR="00AC3B84" w:rsidRDefault="00AC3B84">
      <w:pPr>
        <w:pStyle w:val="Textocomentario"/>
      </w:pPr>
    </w:p>
    <w:p w14:paraId="41C71A11" w14:textId="7260D7B4" w:rsidR="00AC3B84" w:rsidRDefault="00AC3B84">
      <w:pPr>
        <w:pStyle w:val="Textocomentario"/>
      </w:pPr>
      <w:hyperlink r:id="rId29" w:anchor="fromView=search&amp;page=1&amp;position=43&amp;uuid=05df03fc-a0f2-4498-b680-98bcc1eb746b&amp;query=%E2%80%A2%09Verificaci%C3%B3n+de+condiciones+de+almacenamiento+y+conservaci%C3%B3n+de+productos+farmac%C3%A9uticos" w:history="1">
        <w:r w:rsidRPr="00665E7E">
          <w:rPr>
            <w:rStyle w:val="Hipervnculo"/>
          </w:rPr>
          <w:t>https://www.freepik.es/imagen-ia-gratis/hombre-que-trabaja-como-farmaceutico_272724480.htm#fromView=search&amp;page=1&amp;position=43&amp;uuid=05df03fc-a0f2-4498-b680-98bcc1eb746b&amp;query=%E2%80%A2%09Verificaci%C3%B3n+de+condiciones+de+almacenamiento+y+conservaci%C3%B3n+de+productos+farmac%C3%A9uticos</w:t>
        </w:r>
      </w:hyperlink>
    </w:p>
    <w:p w14:paraId="228E0A52" w14:textId="77777777" w:rsidR="00AC3B84" w:rsidRDefault="00AC3B84">
      <w:pPr>
        <w:pStyle w:val="Textocomentario"/>
      </w:pPr>
    </w:p>
  </w:comment>
  <w:comment w:id="19" w:author="LauraPGM" w:date="2025-07-21T22:27:00Z" w:initials="L">
    <w:p w14:paraId="729EB1CF" w14:textId="79A2E05C" w:rsidR="00AC3B84" w:rsidRDefault="00AC3B84">
      <w:pPr>
        <w:pStyle w:val="Textocomentario"/>
      </w:pPr>
      <w:r>
        <w:rPr>
          <w:rStyle w:val="Refdecomentario"/>
        </w:rPr>
        <w:annotationRef/>
      </w:r>
      <w:r>
        <w:rPr>
          <w:noProof/>
          <w:lang w:eastAsia="es-CO"/>
        </w:rPr>
        <w:drawing>
          <wp:inline distT="0" distB="0" distL="0" distR="0" wp14:anchorId="78862041" wp14:editId="1DF862A9">
            <wp:extent cx="2222006" cy="1573618"/>
            <wp:effectExtent l="0" t="0" r="6985"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8131" cy="1592119"/>
                    </a:xfrm>
                    <a:prstGeom prst="rect">
                      <a:avLst/>
                    </a:prstGeom>
                  </pic:spPr>
                </pic:pic>
              </a:graphicData>
            </a:graphic>
          </wp:inline>
        </w:drawing>
      </w:r>
    </w:p>
    <w:p w14:paraId="5CEDB673" w14:textId="77777777" w:rsidR="00AC3B84" w:rsidRDefault="00AC3B84">
      <w:pPr>
        <w:pStyle w:val="Textocomentario"/>
      </w:pPr>
    </w:p>
    <w:p w14:paraId="511AEC82" w14:textId="3CC6C270" w:rsidR="00AC3B84" w:rsidRDefault="00AC3B84">
      <w:pPr>
        <w:pStyle w:val="Textocomentario"/>
      </w:pPr>
      <w:hyperlink r:id="rId31" w:anchor="fromView=search&amp;page=1&amp;position=1&amp;uuid=8da9bb35-70cb-4aa7-9680-f839424ac384&amp;query=%E2%80%A2%09Relaci%C3%B3n+con+el+sistema+de+aseguramiento+en+salud" w:history="1">
        <w:r w:rsidRPr="00665E7E">
          <w:rPr>
            <w:rStyle w:val="Hipervnculo"/>
          </w:rPr>
          <w:t>https://www.freepik.es/foto-gratis/concepto-seguro-vida-estetoscopio_20825419.htm#fromView=search&amp;page=1&amp;position=1&amp;uuid=8da9bb35-70cb-4aa7-9680-f839424ac384&amp;query=%E2%80%A2%09Relaci%C3%B3n+con+el+sistema+de+aseguramiento+en+salud</w:t>
        </w:r>
      </w:hyperlink>
    </w:p>
    <w:p w14:paraId="22DA5209" w14:textId="77777777" w:rsidR="00AC3B84" w:rsidRDefault="00AC3B84">
      <w:pPr>
        <w:pStyle w:val="Textocomentario"/>
      </w:pPr>
    </w:p>
  </w:comment>
  <w:comment w:id="20" w:author="LauraPGM" w:date="2025-07-21T22:30:00Z" w:initials="L">
    <w:p w14:paraId="0DDC48BB" w14:textId="6E36C798" w:rsidR="00AC3B84" w:rsidRDefault="00AC3B84">
      <w:pPr>
        <w:pStyle w:val="Textocomentario"/>
      </w:pPr>
      <w:r>
        <w:rPr>
          <w:rStyle w:val="Refdecomentario"/>
        </w:rPr>
        <w:annotationRef/>
      </w:r>
      <w:r>
        <w:rPr>
          <w:noProof/>
          <w:lang w:eastAsia="es-CO"/>
        </w:rPr>
        <w:drawing>
          <wp:inline distT="0" distB="0" distL="0" distR="0" wp14:anchorId="5A4C16FF" wp14:editId="001A9C6F">
            <wp:extent cx="2136369" cy="967562"/>
            <wp:effectExtent l="0" t="0" r="0" b="4445"/>
            <wp:docPr id="21" name="Imagen 21" descr="Cómo funciona el sistema de salud en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funciona el sistema de salud en Colombi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77552" cy="986214"/>
                    </a:xfrm>
                    <a:prstGeom prst="rect">
                      <a:avLst/>
                    </a:prstGeom>
                    <a:noFill/>
                    <a:ln>
                      <a:noFill/>
                    </a:ln>
                  </pic:spPr>
                </pic:pic>
              </a:graphicData>
            </a:graphic>
          </wp:inline>
        </w:drawing>
      </w:r>
    </w:p>
    <w:p w14:paraId="17F00E9E" w14:textId="77777777" w:rsidR="00AC3B84" w:rsidRDefault="00AC3B84">
      <w:pPr>
        <w:pStyle w:val="Textocomentario"/>
      </w:pPr>
    </w:p>
    <w:p w14:paraId="1AD08689" w14:textId="76D0F73D" w:rsidR="00AC3B84" w:rsidRDefault="00AC3B84">
      <w:pPr>
        <w:pStyle w:val="Textocomentario"/>
      </w:pPr>
      <w:hyperlink r:id="rId33" w:anchor="vhid=co4EC3k_4fDvSM&amp;vssid=mosaic" w:history="1">
        <w:r w:rsidRPr="00665E7E">
          <w:rPr>
            <w:rStyle w:val="Hipervnculo"/>
          </w:rPr>
          <w:t>https://www.google.com/search?sca_esv=fc7df528f7b59b64&amp;rlz=1C1CHZN_enCO1064CO1066&amp;sxsrf=AE3TifOjLIb6EqW6MuX_GMOI0SG6DTZ-Hw:1753154920769&amp;q=En+el+r%C3%A9gimen+subsidiado&amp;udm=2&amp;fbs=AIIjpHx4nJjfGojPVHhEACUHPiMQht6_BFq6vBIoFFRK7qchKG1cRgcE0P7z3SNizmlu0QnAo31FcWSm9PsQnW8mPH21BwyyvooJOPmu9LTn8mR6PIOJzAXroCq8YBrQpcoigyipB_2YjPLKd9ZowU3VbhEiBe3-7YX1RDnQwfYXfM6Pjf2zrPpCPeTRd5BAV8SF4xRB7InzU9u4Sx45XerBzSOQ5Y3FBb4umD2P77KDd1eeRiEo7wk&amp;sa=X&amp;ved=2ahUKEwi9sqeCw8-OAxX7RDABHdOpH0UQtKgLKAF6BAgQEAE&amp;biw=1280&amp;bih=559&amp;dpr=1.5#vhid=co4EC3k_4fDvSM&amp;vssid=mosaic</w:t>
        </w:r>
      </w:hyperlink>
    </w:p>
    <w:p w14:paraId="0936E1DC" w14:textId="77777777" w:rsidR="00AC3B84" w:rsidRDefault="00AC3B84">
      <w:pPr>
        <w:pStyle w:val="Textocomentario"/>
      </w:pPr>
    </w:p>
  </w:comment>
  <w:comment w:id="21" w:author="LauraPGM" w:date="2025-07-21T22:31:00Z" w:initials="L">
    <w:p w14:paraId="70242CED" w14:textId="2B4FDA70" w:rsidR="00AC3B84" w:rsidRDefault="00AC3B84">
      <w:pPr>
        <w:pStyle w:val="Textocomentario"/>
      </w:pPr>
      <w:r>
        <w:rPr>
          <w:rStyle w:val="Refdecomentario"/>
        </w:rPr>
        <w:annotationRef/>
      </w:r>
      <w:r>
        <w:rPr>
          <w:noProof/>
          <w:lang w:eastAsia="es-CO"/>
        </w:rPr>
        <w:drawing>
          <wp:inline distT="0" distB="0" distL="0" distR="0" wp14:anchorId="317BBBA7" wp14:editId="5E61BD1B">
            <wp:extent cx="2167469" cy="1403497"/>
            <wp:effectExtent l="0" t="0" r="444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6552" cy="1422329"/>
                    </a:xfrm>
                    <a:prstGeom prst="rect">
                      <a:avLst/>
                    </a:prstGeom>
                  </pic:spPr>
                </pic:pic>
              </a:graphicData>
            </a:graphic>
          </wp:inline>
        </w:drawing>
      </w:r>
    </w:p>
    <w:p w14:paraId="66A08BCC" w14:textId="77777777" w:rsidR="00AC3B84" w:rsidRDefault="00AC3B84">
      <w:pPr>
        <w:pStyle w:val="Textocomentario"/>
      </w:pPr>
    </w:p>
    <w:p w14:paraId="2467FE3E" w14:textId="79D91FAB" w:rsidR="00AC3B84" w:rsidRDefault="00BD4FDB">
      <w:pPr>
        <w:pStyle w:val="Textocomentario"/>
      </w:pPr>
      <w:hyperlink r:id="rId35" w:anchor="fromView=search&amp;page=1&amp;position=10&amp;uuid=bc576e6a-e58d-443e-b375-dcb2e825ced8&amp;query=%E2%80%A2%09Atenci%C3%B3n+al+usuario+en+los+servicios+farmac%C3%A9uticos" w:history="1">
        <w:r w:rsidRPr="00665E7E">
          <w:rPr>
            <w:rStyle w:val="Hipervnculo"/>
          </w:rPr>
          <w:t>https://www.freepik.es/foto-gratis/farmaceutico-sexo-masculino-que-consulta-al-cliente-femenino-farmacia_41279303.htm#fromView=search&amp;page=1&amp;position=10&amp;uuid=bc576e6a-e58d-443e-b375-dcb2e825ced8&amp;query=%E2%80%A2%09Atenci%C3%B3n+al+usuario+en+los+servicios+farmac%C3%A9uticos</w:t>
        </w:r>
      </w:hyperlink>
    </w:p>
    <w:p w14:paraId="6DC87DE9" w14:textId="77777777" w:rsidR="00BD4FDB" w:rsidRDefault="00BD4FDB">
      <w:pPr>
        <w:pStyle w:val="Textocomentario"/>
      </w:pPr>
    </w:p>
  </w:comment>
  <w:comment w:id="22" w:author="LauraPGM" w:date="2025-07-21T22:33:00Z" w:initials="L">
    <w:p w14:paraId="33822D57" w14:textId="0CB61232" w:rsidR="00BD4FDB" w:rsidRDefault="00BD4FDB">
      <w:pPr>
        <w:pStyle w:val="Textocomentario"/>
      </w:pPr>
      <w:r>
        <w:rPr>
          <w:rStyle w:val="Refdecomentario"/>
        </w:rPr>
        <w:annotationRef/>
      </w:r>
      <w:r>
        <w:rPr>
          <w:noProof/>
          <w:lang w:eastAsia="es-CO"/>
        </w:rPr>
        <w:drawing>
          <wp:inline distT="0" distB="0" distL="0" distR="0" wp14:anchorId="3FE4BB6A" wp14:editId="549ACA44">
            <wp:extent cx="1494048" cy="105462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19456" cy="1072557"/>
                    </a:xfrm>
                    <a:prstGeom prst="rect">
                      <a:avLst/>
                    </a:prstGeom>
                  </pic:spPr>
                </pic:pic>
              </a:graphicData>
            </a:graphic>
          </wp:inline>
        </w:drawing>
      </w:r>
    </w:p>
    <w:p w14:paraId="514E832B" w14:textId="77777777" w:rsidR="00BD4FDB" w:rsidRDefault="00BD4FDB">
      <w:pPr>
        <w:pStyle w:val="Textocomentario"/>
      </w:pPr>
    </w:p>
    <w:p w14:paraId="3FA4EA9E" w14:textId="73C82C55" w:rsidR="00BD4FDB" w:rsidRDefault="00BD4FDB">
      <w:pPr>
        <w:pStyle w:val="Textocomentario"/>
      </w:pPr>
      <w:hyperlink r:id="rId37" w:anchor="fromView=search&amp;page=1&amp;position=48&amp;uuid=d0a739d4-f81f-4e44-8972-9c6378ec1200&amp;query=La+farmacovigilancia" w:history="1">
        <w:r w:rsidRPr="00665E7E">
          <w:rPr>
            <w:rStyle w:val="Hipervnculo"/>
          </w:rPr>
          <w:t>https://www.freepik.es/foto-gratis/herramientas-medicas-blanco-negro-mano-pastillas_6913638.htm#fromView=search&amp;page=1&amp;position=48&amp;uuid=d0a739d4-f81f-4e44-8972-9c6378ec1200&amp;query=La+farmacovigilancia</w:t>
        </w:r>
      </w:hyperlink>
      <w:r w:rsidRPr="00BD4FDB">
        <w:t>+</w:t>
      </w:r>
    </w:p>
    <w:p w14:paraId="4388211E" w14:textId="77777777" w:rsidR="00BD4FDB" w:rsidRDefault="00BD4FDB">
      <w:pPr>
        <w:pStyle w:val="Textocomentario"/>
      </w:pPr>
    </w:p>
    <w:p w14:paraId="34C9736F" w14:textId="77777777" w:rsidR="00BD4FDB" w:rsidRDefault="00BD4FDB">
      <w:pPr>
        <w:pStyle w:val="Textocomentario"/>
      </w:pPr>
    </w:p>
  </w:comment>
  <w:comment w:id="23" w:author="LauraPGM" w:date="2025-07-14T10:08:00Z" w:initials="L">
    <w:p w14:paraId="424CE1BB" w14:textId="2C9B8CA8" w:rsidR="00352211" w:rsidRDefault="00352211">
      <w:pPr>
        <w:pStyle w:val="Textocomentario"/>
      </w:pPr>
      <w:r>
        <w:rPr>
          <w:rStyle w:val="Refdecomentario"/>
        </w:rPr>
        <w:annotationRef/>
      </w:r>
      <w:r>
        <w:t xml:space="preserve">ENLACE: </w:t>
      </w:r>
      <w:r w:rsidRPr="00D95C53">
        <w:t>https://www.youtube.com/watch?v=GUI1LIrWu0s</w:t>
      </w:r>
    </w:p>
  </w:comment>
  <w:comment w:id="24" w:author="LauraPGM" w:date="2025-07-21T22:35:00Z" w:initials="L">
    <w:p w14:paraId="0A8825D7" w14:textId="0075BB19" w:rsidR="006C57FC" w:rsidRDefault="006C57FC">
      <w:pPr>
        <w:pStyle w:val="Textocomentario"/>
      </w:pPr>
      <w:r>
        <w:rPr>
          <w:rStyle w:val="Refdecomentario"/>
        </w:rPr>
        <w:annotationRef/>
      </w:r>
      <w:r>
        <w:rPr>
          <w:noProof/>
          <w:lang w:eastAsia="es-CO"/>
        </w:rPr>
        <w:drawing>
          <wp:inline distT="0" distB="0" distL="0" distR="0" wp14:anchorId="3F9759B1" wp14:editId="19503C5B">
            <wp:extent cx="1996927" cy="2016650"/>
            <wp:effectExtent l="0" t="0" r="381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10771" cy="2030631"/>
                    </a:xfrm>
                    <a:prstGeom prst="rect">
                      <a:avLst/>
                    </a:prstGeom>
                  </pic:spPr>
                </pic:pic>
              </a:graphicData>
            </a:graphic>
          </wp:inline>
        </w:drawing>
      </w:r>
    </w:p>
    <w:p w14:paraId="362835A4" w14:textId="77777777" w:rsidR="006C57FC" w:rsidRDefault="006C57FC">
      <w:pPr>
        <w:pStyle w:val="Textocomentario"/>
      </w:pPr>
    </w:p>
    <w:p w14:paraId="04D426A5" w14:textId="2690FC7D" w:rsidR="006C57FC" w:rsidRDefault="006C57FC">
      <w:pPr>
        <w:pStyle w:val="Textocomentario"/>
      </w:pPr>
      <w:hyperlink r:id="rId39" w:anchor="fromView=search&amp;page=1&amp;position=12&amp;uuid=50406541-29af-4a70-85cf-74b5e51c33c9&amp;query=Los+productos+farmac%C3%A9uticos+son+esenciales+para+la+atenci%C3%B3n+de+la+salud+humana" w:history="1">
        <w:r w:rsidRPr="00665E7E">
          <w:rPr>
            <w:rStyle w:val="Hipervnculo"/>
          </w:rPr>
          <w:t>https://www.freepik.es/vector-gratis/bolsas-papel-farmacia-medicamentos_29874940.htm#fromView=search&amp;page=1&amp;position=12&amp;uuid=50406541-29af-4a70-85cf-74b5e51c33c9&amp;query=Los+productos+farmac%C3%A9uticos+son+esenciales+para+la+atenci%C3%B3n+de+la+salud+humana</w:t>
        </w:r>
      </w:hyperlink>
    </w:p>
    <w:p w14:paraId="3E2E9B70" w14:textId="77777777" w:rsidR="006C57FC" w:rsidRDefault="006C57FC">
      <w:pPr>
        <w:pStyle w:val="Textocomentario"/>
      </w:pPr>
    </w:p>
  </w:comment>
  <w:comment w:id="25" w:author="LauraPGM" w:date="2025-07-21T22:36:00Z" w:initials="L">
    <w:p w14:paraId="5C4D8CED" w14:textId="77777777" w:rsidR="006C57FC" w:rsidRDefault="006C57FC" w:rsidP="006C57FC">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la </w:t>
      </w:r>
      <w:proofErr w:type="spellStart"/>
      <w:r>
        <w:t>informacion</w:t>
      </w:r>
      <w:proofErr w:type="spellEnd"/>
      <w:r>
        <w:t xml:space="preserve"> en </w:t>
      </w:r>
      <w:r>
        <w:rPr>
          <w:rFonts w:ascii="Roboto" w:hAnsi="Roboto"/>
          <w:color w:val="12263F"/>
        </w:rPr>
        <w:t>Acordeón (con viñeta en la izquierda) - tipo 1</w:t>
      </w:r>
    </w:p>
    <w:p w14:paraId="233305FA" w14:textId="7B2757EB" w:rsidR="006C57FC" w:rsidRDefault="006C57FC">
      <w:pPr>
        <w:pStyle w:val="Textocomentario"/>
      </w:pPr>
    </w:p>
  </w:comment>
  <w:comment w:id="26" w:author="LauraPGM" w:date="2025-07-21T22:38:00Z" w:initials="L">
    <w:p w14:paraId="15DAB910" w14:textId="46E1F5C3" w:rsidR="006C57FC" w:rsidRDefault="006C57FC">
      <w:pPr>
        <w:pStyle w:val="Textocomentario"/>
      </w:pPr>
      <w:r>
        <w:rPr>
          <w:rStyle w:val="Refdecomentario"/>
        </w:rPr>
        <w:annotationRef/>
      </w:r>
      <w:r>
        <w:rPr>
          <w:noProof/>
          <w:lang w:eastAsia="es-CO"/>
        </w:rPr>
        <w:drawing>
          <wp:inline distT="0" distB="0" distL="0" distR="0" wp14:anchorId="659E084A" wp14:editId="193BAF32">
            <wp:extent cx="2353118" cy="1766072"/>
            <wp:effectExtent l="0" t="0" r="9525"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71854" cy="1780133"/>
                    </a:xfrm>
                    <a:prstGeom prst="rect">
                      <a:avLst/>
                    </a:prstGeom>
                  </pic:spPr>
                </pic:pic>
              </a:graphicData>
            </a:graphic>
          </wp:inline>
        </w:drawing>
      </w:r>
    </w:p>
    <w:p w14:paraId="21BCC95D" w14:textId="77777777" w:rsidR="006C57FC" w:rsidRDefault="006C57FC">
      <w:pPr>
        <w:pStyle w:val="Textocomentario"/>
      </w:pPr>
    </w:p>
    <w:p w14:paraId="7B280315" w14:textId="06424D45" w:rsidR="006C57FC" w:rsidRDefault="006C57FC">
      <w:pPr>
        <w:pStyle w:val="Textocomentario"/>
      </w:pPr>
      <w:hyperlink r:id="rId41" w:anchor="fromView=search&amp;page=1&amp;position=33&amp;uuid=05a2c5fe-0fb3-4226-9cd7-156509fb09b1&amp;query=Clasificaci%C3%B3n+de+Productos+Farmac%C3%A9uticos" w:history="1">
        <w:r w:rsidRPr="00665E7E">
          <w:rPr>
            <w:rStyle w:val="Hipervnculo"/>
          </w:rPr>
          <w:t>https://www.freepik.es/imagen-ia-gratis/hombre-que-trabaja-como-farmaceutico_272724496.htm#fromView=search&amp;page=1&amp;position=33&amp;uuid=05a2c5fe-0fb3-4226-9cd7-156509fb09b1&amp;query=Clasificaci%C3%B3n+de+Productos+Farmac%C3%A9uticos</w:t>
        </w:r>
      </w:hyperlink>
    </w:p>
    <w:p w14:paraId="2759BC39" w14:textId="77777777" w:rsidR="006C57FC" w:rsidRPr="006C57FC" w:rsidRDefault="006C57FC">
      <w:pPr>
        <w:pStyle w:val="Textocomentario"/>
      </w:pPr>
    </w:p>
  </w:comment>
  <w:comment w:id="27" w:author="LauraPGM" w:date="2025-07-21T22:39:00Z" w:initials="L">
    <w:p w14:paraId="44639BBA" w14:textId="06640652" w:rsidR="00255064" w:rsidRDefault="00255064" w:rsidP="00255064">
      <w:pPr>
        <w:pStyle w:val="Ttulo1"/>
        <w:shd w:val="clear" w:color="auto" w:fill="FFFFFF"/>
        <w:spacing w:before="0" w:after="0"/>
        <w:textAlignment w:val="baseline"/>
        <w:rPr>
          <w:rFonts w:ascii="Roboto" w:hAnsi="Roboto"/>
          <w:color w:val="12263F"/>
        </w:rPr>
      </w:pPr>
      <w:r>
        <w:rPr>
          <w:rStyle w:val="Refdecomentario"/>
        </w:rPr>
        <w:annotationRef/>
      </w:r>
      <w:r>
        <w:t xml:space="preserve">se sugiere realizar la información en </w:t>
      </w:r>
      <w:r>
        <w:rPr>
          <w:rFonts w:ascii="Roboto" w:hAnsi="Roboto"/>
          <w:color w:val="12263F"/>
        </w:rPr>
        <w:t>Carrusel de tarjetas.</w:t>
      </w:r>
    </w:p>
    <w:p w14:paraId="3F96195A" w14:textId="41E1CBA3" w:rsidR="00255064" w:rsidRDefault="00255064">
      <w:pPr>
        <w:pStyle w:val="Textocomentario"/>
      </w:pPr>
    </w:p>
  </w:comment>
  <w:comment w:id="28" w:author="LauraPGM" w:date="2025-07-21T22:41:00Z" w:initials="L">
    <w:p w14:paraId="01E02829" w14:textId="31D02844" w:rsidR="00255064" w:rsidRDefault="00255064">
      <w:pPr>
        <w:pStyle w:val="Textocomentario"/>
      </w:pPr>
      <w:r>
        <w:rPr>
          <w:rStyle w:val="Refdecomentario"/>
        </w:rPr>
        <w:annotationRef/>
      </w:r>
      <w:r>
        <w:rPr>
          <w:noProof/>
          <w:lang w:eastAsia="es-CO"/>
        </w:rPr>
        <w:drawing>
          <wp:inline distT="0" distB="0" distL="0" distR="0" wp14:anchorId="7C65D1EF" wp14:editId="4980AE86">
            <wp:extent cx="1786570" cy="935666"/>
            <wp:effectExtent l="0" t="0" r="4445" b="0"/>
            <wp:docPr id="26" name="Imagen 26" descr="Descubre el control de calidad en la industria farmacéu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ubre el control de calidad en la industria farmacéutic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98323" cy="941821"/>
                    </a:xfrm>
                    <a:prstGeom prst="rect">
                      <a:avLst/>
                    </a:prstGeom>
                    <a:noFill/>
                    <a:ln>
                      <a:noFill/>
                    </a:ln>
                  </pic:spPr>
                </pic:pic>
              </a:graphicData>
            </a:graphic>
          </wp:inline>
        </w:drawing>
      </w:r>
    </w:p>
    <w:p w14:paraId="68B41F7F" w14:textId="77777777" w:rsidR="00255064" w:rsidRDefault="00255064">
      <w:pPr>
        <w:pStyle w:val="Textocomentario"/>
      </w:pPr>
    </w:p>
    <w:p w14:paraId="251F448F" w14:textId="02BD63AA" w:rsidR="00255064" w:rsidRDefault="00A7050F">
      <w:pPr>
        <w:pStyle w:val="Textocomentario"/>
      </w:pPr>
      <w:hyperlink r:id="rId43" w:history="1">
        <w:r w:rsidRPr="00665E7E">
          <w:rPr>
            <w:rStyle w:val="Hipervnculo"/>
          </w:rPr>
          <w:t>https://szindustrial.com/ayuda-y-consejos/control-de-calidad-en-la-industria-farmaceutica/</w:t>
        </w:r>
      </w:hyperlink>
    </w:p>
    <w:p w14:paraId="5E7276BB" w14:textId="77777777" w:rsidR="00A7050F" w:rsidRDefault="00A7050F">
      <w:pPr>
        <w:pStyle w:val="Textocomentario"/>
      </w:pPr>
    </w:p>
  </w:comment>
  <w:comment w:id="29" w:author="LauraPGM" w:date="2025-07-21T22:42:00Z" w:initials="L">
    <w:p w14:paraId="3DD755ED" w14:textId="1BA59766" w:rsidR="00A7050F" w:rsidRDefault="00A7050F" w:rsidP="00A7050F">
      <w:pPr>
        <w:pStyle w:val="Ttulo2"/>
        <w:shd w:val="clear" w:color="auto" w:fill="FFFFFF"/>
        <w:spacing w:before="0" w:after="180"/>
        <w:textAlignment w:val="baseline"/>
        <w:rPr>
          <w:rFonts w:ascii="Roboto" w:hAnsi="Roboto"/>
          <w:color w:val="12263F"/>
        </w:rPr>
      </w:pPr>
      <w:r>
        <w:rPr>
          <w:rStyle w:val="Refdecomentario"/>
        </w:rPr>
        <w:annotationRef/>
      </w:r>
      <w:r>
        <w:t xml:space="preserve">se sugiere colocar la información en </w:t>
      </w:r>
      <w:r>
        <w:rPr>
          <w:rFonts w:ascii="Roboto" w:hAnsi="Roboto"/>
          <w:color w:val="12263F"/>
        </w:rPr>
        <w:t>1.3 Listados</w:t>
      </w:r>
    </w:p>
    <w:p w14:paraId="36A52655" w14:textId="6DB5F7EC" w:rsidR="00A7050F" w:rsidRDefault="00A7050F">
      <w:pPr>
        <w:pStyle w:val="Textocomentario"/>
      </w:pPr>
    </w:p>
  </w:comment>
  <w:comment w:id="30" w:author="LauraPGM" w:date="2025-07-14T10:02:00Z" w:initials="L">
    <w:p w14:paraId="3D70BC30" w14:textId="7E5934AE" w:rsidR="00352211" w:rsidRDefault="00352211">
      <w:pPr>
        <w:pStyle w:val="Textocomentario"/>
      </w:pPr>
      <w:r>
        <w:rPr>
          <w:rStyle w:val="Refdecomentario"/>
        </w:rPr>
        <w:annotationRef/>
      </w:r>
      <w:r>
        <w:t xml:space="preserve">Enlace: </w:t>
      </w:r>
      <w:r w:rsidRPr="003C4525">
        <w:t>https://www.youtube.com/watch?v=oI5R6D2EPnU</w:t>
      </w:r>
    </w:p>
  </w:comment>
  <w:comment w:id="31" w:author="LauraPGM" w:date="2025-07-21T22:44:00Z" w:initials="L">
    <w:p w14:paraId="71EABA47" w14:textId="4F8E609A" w:rsidR="00A7050F" w:rsidRDefault="00A7050F">
      <w:pPr>
        <w:pStyle w:val="Textocomentario"/>
      </w:pPr>
      <w:r>
        <w:rPr>
          <w:rStyle w:val="Refdecomentario"/>
        </w:rPr>
        <w:annotationRef/>
      </w:r>
      <w:r>
        <w:rPr>
          <w:noProof/>
          <w:lang w:eastAsia="es-CO"/>
        </w:rPr>
        <w:drawing>
          <wp:inline distT="0" distB="0" distL="0" distR="0" wp14:anchorId="241CCC83" wp14:editId="7F752DD5">
            <wp:extent cx="2003432" cy="1349854"/>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19838" cy="1360908"/>
                    </a:xfrm>
                    <a:prstGeom prst="rect">
                      <a:avLst/>
                    </a:prstGeom>
                  </pic:spPr>
                </pic:pic>
              </a:graphicData>
            </a:graphic>
          </wp:inline>
        </w:drawing>
      </w:r>
    </w:p>
    <w:p w14:paraId="4D6C3A2A" w14:textId="77777777" w:rsidR="00A7050F" w:rsidRDefault="00A7050F">
      <w:pPr>
        <w:pStyle w:val="Textocomentario"/>
      </w:pPr>
    </w:p>
    <w:p w14:paraId="211B4F0E" w14:textId="61C326AB" w:rsidR="00A7050F" w:rsidRDefault="00A7050F">
      <w:pPr>
        <w:pStyle w:val="Textocomentario"/>
      </w:pPr>
      <w:hyperlink r:id="rId45" w:anchor="fromView=search&amp;page=1&amp;position=5&amp;uuid=e044c4e5-a22e-426f-94b2-6d361f21a956&amp;query=Clasificar+proveedores+farmac%C3%A9uticos" w:history="1">
        <w:r w:rsidRPr="00665E7E">
          <w:rPr>
            <w:rStyle w:val="Hipervnculo"/>
          </w:rPr>
          <w:t>https://www.freepik.es/foto-gratis/inventario-dos-farmaceuticos-batas-laboratorio-proceso-inventario-farmacia_21701068.htm#fromView=search&amp;page=1&amp;position=5&amp;uuid=e044c4e5-a22e-426f-94b2-6d361f21a956&amp;query=Clasificar+proveedores+farmac%C3%A9uticos</w:t>
        </w:r>
      </w:hyperlink>
    </w:p>
    <w:p w14:paraId="215BD83C" w14:textId="77777777" w:rsidR="00A7050F" w:rsidRDefault="00A7050F">
      <w:pPr>
        <w:pStyle w:val="Textocomentario"/>
      </w:pPr>
    </w:p>
  </w:comment>
  <w:comment w:id="32" w:author="LauraPGM" w:date="2025-07-21T22:45:00Z" w:initials="L">
    <w:p w14:paraId="1FFDF1B8" w14:textId="5F86F341" w:rsidR="00A7050F" w:rsidRDefault="00A7050F" w:rsidP="00A7050F">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la información en </w:t>
      </w:r>
      <w:r>
        <w:rPr>
          <w:rFonts w:ascii="Roboto" w:hAnsi="Roboto"/>
          <w:color w:val="12263F"/>
        </w:rPr>
        <w:t>Pasos - horizontales</w:t>
      </w:r>
    </w:p>
    <w:p w14:paraId="16AF53F4" w14:textId="7820D986" w:rsidR="00A7050F" w:rsidRDefault="00A7050F">
      <w:pPr>
        <w:pStyle w:val="Textocomentario"/>
      </w:pPr>
    </w:p>
  </w:comment>
  <w:comment w:id="33" w:author="LauraPGM" w:date="2025-07-21T22:47:00Z" w:initials="L">
    <w:p w14:paraId="1E3E6E4B" w14:textId="6A61659B" w:rsidR="00A7050F" w:rsidRDefault="00A7050F" w:rsidP="00A7050F">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la información con </w:t>
      </w:r>
      <w:r>
        <w:rPr>
          <w:rFonts w:ascii="Roboto" w:hAnsi="Roboto"/>
          <w:color w:val="12263F"/>
        </w:rPr>
        <w:t>Tarjetas con número</w:t>
      </w:r>
    </w:p>
    <w:p w14:paraId="572EFC6C" w14:textId="6E6E4E37" w:rsidR="00A7050F" w:rsidRDefault="00A7050F">
      <w:pPr>
        <w:pStyle w:val="Textocomentario"/>
      </w:pPr>
    </w:p>
  </w:comment>
  <w:comment w:id="34" w:author="LauraPGM" w:date="2025-07-21T22:50:00Z" w:initials="L">
    <w:p w14:paraId="4A484CFB" w14:textId="5E900782" w:rsidR="000361D6" w:rsidRDefault="000361D6">
      <w:pPr>
        <w:pStyle w:val="Textocomentario"/>
      </w:pPr>
      <w:r>
        <w:rPr>
          <w:rStyle w:val="Refdecomentario"/>
        </w:rPr>
        <w:annotationRef/>
      </w:r>
      <w:r>
        <w:rPr>
          <w:noProof/>
          <w:lang w:eastAsia="es-CO"/>
        </w:rPr>
        <w:drawing>
          <wp:inline distT="0" distB="0" distL="0" distR="0" wp14:anchorId="567CE8FB" wp14:editId="5810C4B6">
            <wp:extent cx="2302613" cy="1553980"/>
            <wp:effectExtent l="0" t="0" r="254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1504" cy="1573478"/>
                    </a:xfrm>
                    <a:prstGeom prst="rect">
                      <a:avLst/>
                    </a:prstGeom>
                  </pic:spPr>
                </pic:pic>
              </a:graphicData>
            </a:graphic>
          </wp:inline>
        </w:drawing>
      </w:r>
    </w:p>
    <w:p w14:paraId="16576711" w14:textId="77777777" w:rsidR="000361D6" w:rsidRDefault="000361D6">
      <w:pPr>
        <w:pStyle w:val="Textocomentario"/>
      </w:pPr>
    </w:p>
    <w:p w14:paraId="0459E2D7" w14:textId="29A1F6F6" w:rsidR="000361D6" w:rsidRDefault="000361D6">
      <w:pPr>
        <w:pStyle w:val="Textocomentario"/>
      </w:pPr>
      <w:hyperlink r:id="rId47" w:anchor="fromView=search&amp;page=1&amp;position=26&amp;uuid=a496b985-bd74-4bca-a256-de3d62e73ba6&amp;query=Evaluaci%C3%B3n+de+proveedores+farmac%C3%A9uticos" w:history="1">
        <w:r w:rsidRPr="00665E7E">
          <w:rPr>
            <w:rStyle w:val="Hipervnculo"/>
          </w:rPr>
          <w:t>https://www.freepik.es/foto-gratis/companeros-trabajo-anonimos-papeles_1249215.htm#fromView=search&amp;page=1&amp;position=26&amp;uuid=a496b985-bd74-4bca-a256-de3d62e73ba6&amp;query=Evaluaci%C3%B3n+de+proveedores+farmac%C3%A9uticos</w:t>
        </w:r>
      </w:hyperlink>
    </w:p>
    <w:p w14:paraId="25E18930" w14:textId="77777777" w:rsidR="000361D6" w:rsidRDefault="000361D6">
      <w:pPr>
        <w:pStyle w:val="Textocomentario"/>
      </w:pPr>
    </w:p>
  </w:comment>
  <w:comment w:id="35" w:author="LauraPGM" w:date="2025-07-21T22:50:00Z" w:initials="L">
    <w:p w14:paraId="7FA8BE5A" w14:textId="72D7306F" w:rsidR="000361D6" w:rsidRDefault="000361D6" w:rsidP="000361D6">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la información </w:t>
      </w:r>
      <w:proofErr w:type="gramStart"/>
      <w:r>
        <w:t xml:space="preserve">en </w:t>
      </w:r>
      <w:r>
        <w:rPr>
          <w:rFonts w:ascii="Roboto" w:hAnsi="Roboto"/>
          <w:color w:val="12263F"/>
        </w:rPr>
        <w:t> Acordeón</w:t>
      </w:r>
      <w:proofErr w:type="gramEnd"/>
      <w:r>
        <w:rPr>
          <w:rFonts w:ascii="Roboto" w:hAnsi="Roboto"/>
          <w:color w:val="12263F"/>
        </w:rPr>
        <w:t xml:space="preserve"> con numeral / pasos</w:t>
      </w:r>
    </w:p>
    <w:p w14:paraId="458C0984" w14:textId="051BCD8C" w:rsidR="000361D6" w:rsidRDefault="000361D6">
      <w:pPr>
        <w:pStyle w:val="Textocomentario"/>
      </w:pPr>
    </w:p>
  </w:comment>
  <w:comment w:id="36" w:author="LauraPGM" w:date="2025-07-21T22:53:00Z" w:initials="L">
    <w:p w14:paraId="25DB9005" w14:textId="628DB89E" w:rsidR="000B10CE" w:rsidRDefault="000B10CE">
      <w:pPr>
        <w:pStyle w:val="Textocomentario"/>
      </w:pPr>
      <w:r>
        <w:rPr>
          <w:rStyle w:val="Refdecomentario"/>
        </w:rPr>
        <w:annotationRef/>
      </w:r>
      <w:r>
        <w:rPr>
          <w:noProof/>
          <w:lang w:eastAsia="es-CO"/>
        </w:rPr>
        <w:drawing>
          <wp:inline distT="0" distB="0" distL="0" distR="0" wp14:anchorId="71F082C0" wp14:editId="6C1501EB">
            <wp:extent cx="2344054" cy="1348090"/>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4264" cy="1365464"/>
                    </a:xfrm>
                    <a:prstGeom prst="rect">
                      <a:avLst/>
                    </a:prstGeom>
                  </pic:spPr>
                </pic:pic>
              </a:graphicData>
            </a:graphic>
          </wp:inline>
        </w:drawing>
      </w:r>
    </w:p>
    <w:p w14:paraId="7CF783AC" w14:textId="77777777" w:rsidR="000B10CE" w:rsidRDefault="000B10CE">
      <w:pPr>
        <w:pStyle w:val="Textocomentario"/>
      </w:pPr>
    </w:p>
    <w:p w14:paraId="405A9BFE" w14:textId="3EFDC612" w:rsidR="000B10CE" w:rsidRDefault="000B10CE">
      <w:pPr>
        <w:pStyle w:val="Textocomentario"/>
      </w:pPr>
      <w:hyperlink r:id="rId49" w:anchor="fromView=search&amp;page=1&amp;position=10&amp;uuid=5bee5cd3-c8c6-4757-970e-20da59b7028a&amp;query=%E2%80%A2%09Comparaci%C3%B3n+de+precios+del+mercado+farmaceutico" w:history="1">
        <w:r w:rsidRPr="00665E7E">
          <w:rPr>
            <w:rStyle w:val="Hipervnculo"/>
          </w:rPr>
          <w:t>https://www.freepik.es/vector-gratis/concepto-farmacia-linea-telefono-inteligente-mano_20367360.htm#fromView=search&amp;page=1&amp;position=10&amp;uuid=5bee5cd3-c8c6-4757-970e-20da59b7028a&amp;query=%E2%80%A2%09Comparaci%C3%B3n+de+precios+del+mercado+farmaceutico</w:t>
        </w:r>
      </w:hyperlink>
    </w:p>
    <w:p w14:paraId="4A0147F3" w14:textId="77777777" w:rsidR="000B10CE" w:rsidRDefault="000B10CE">
      <w:pPr>
        <w:pStyle w:val="Textocomentario"/>
      </w:pPr>
    </w:p>
  </w:comment>
  <w:comment w:id="37" w:author="LauraPGM" w:date="2025-07-21T22:54:00Z" w:initials="L">
    <w:p w14:paraId="7877ACBE" w14:textId="44F778E9" w:rsidR="00C73089" w:rsidRDefault="00C73089">
      <w:pPr>
        <w:pStyle w:val="Textocomentario"/>
      </w:pPr>
      <w:r>
        <w:rPr>
          <w:rStyle w:val="Refdecomentario"/>
        </w:rPr>
        <w:annotationRef/>
      </w:r>
      <w:r>
        <w:rPr>
          <w:noProof/>
          <w:lang w:eastAsia="es-CO"/>
        </w:rPr>
        <w:drawing>
          <wp:inline distT="0" distB="0" distL="0" distR="0" wp14:anchorId="64E660A9" wp14:editId="0B63309C">
            <wp:extent cx="2010316" cy="1357701"/>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21469" cy="1365233"/>
                    </a:xfrm>
                    <a:prstGeom prst="rect">
                      <a:avLst/>
                    </a:prstGeom>
                  </pic:spPr>
                </pic:pic>
              </a:graphicData>
            </a:graphic>
          </wp:inline>
        </w:drawing>
      </w:r>
    </w:p>
    <w:p w14:paraId="774C754F" w14:textId="77777777" w:rsidR="00C73089" w:rsidRDefault="00C73089">
      <w:pPr>
        <w:pStyle w:val="Textocomentario"/>
      </w:pPr>
    </w:p>
    <w:p w14:paraId="5650E8A9" w14:textId="1E770EC3" w:rsidR="00C73089" w:rsidRDefault="00C73089">
      <w:pPr>
        <w:pStyle w:val="Textocomentario"/>
      </w:pPr>
      <w:hyperlink r:id="rId51" w:anchor="fromView=search&amp;page=1&amp;position=9&amp;uuid=dc81d47c-6ee7-4c78-bd6f-b2690337decb&amp;query=%E2%80%A2%09Evaluaci%C3%B3n+de+la+capacidad+de+suministro" w:history="1">
        <w:r w:rsidRPr="00665E7E">
          <w:rPr>
            <w:rStyle w:val="Hipervnculo"/>
          </w:rPr>
          <w:t>https://www.freepik.es/foto-gratis/gente-cosecha-que-mira-graficos-estadisticas_1249214.htm#fromView=search&amp;page=1&amp;position=9&amp;uuid=dc81d47c-6ee7-4c78-bd6f-b2690337decb&amp;query=%E2%80%A2%09Evaluaci%C3%B3n+de+la+capacidad+de+suministro</w:t>
        </w:r>
      </w:hyperlink>
    </w:p>
    <w:p w14:paraId="38091439" w14:textId="77777777" w:rsidR="00C73089" w:rsidRDefault="00C73089">
      <w:pPr>
        <w:pStyle w:val="Textocomentario"/>
      </w:pPr>
    </w:p>
  </w:comment>
  <w:comment w:id="38" w:author="LauraPGM" w:date="2025-07-21T22:56:00Z" w:initials="L">
    <w:p w14:paraId="1574E6B9" w14:textId="59507C5A" w:rsidR="00C73089" w:rsidRDefault="00C73089">
      <w:pPr>
        <w:pStyle w:val="Textocomentario"/>
      </w:pPr>
      <w:r>
        <w:rPr>
          <w:rStyle w:val="Refdecomentario"/>
        </w:rPr>
        <w:annotationRef/>
      </w:r>
      <w:r>
        <w:rPr>
          <w:noProof/>
          <w:lang w:eastAsia="es-CO"/>
        </w:rPr>
        <w:drawing>
          <wp:inline distT="0" distB="0" distL="0" distR="0" wp14:anchorId="7FBF5F4F" wp14:editId="3596EB7E">
            <wp:extent cx="1599890" cy="1033855"/>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17216" cy="1045051"/>
                    </a:xfrm>
                    <a:prstGeom prst="rect">
                      <a:avLst/>
                    </a:prstGeom>
                  </pic:spPr>
                </pic:pic>
              </a:graphicData>
            </a:graphic>
          </wp:inline>
        </w:drawing>
      </w:r>
    </w:p>
    <w:p w14:paraId="79D4FE70" w14:textId="77777777" w:rsidR="00C73089" w:rsidRDefault="00C73089">
      <w:pPr>
        <w:pStyle w:val="Textocomentario"/>
      </w:pPr>
    </w:p>
    <w:p w14:paraId="3993A9D4" w14:textId="5B3E8319" w:rsidR="00C73089" w:rsidRDefault="00C73089">
      <w:pPr>
        <w:pStyle w:val="Textocomentario"/>
      </w:pPr>
      <w:hyperlink r:id="rId53" w:anchor="fromView=search&amp;page=1&amp;position=10&amp;uuid=bb6c7418-b119-4457-8e1d-f133fd9820df&amp;query=%E2%80%A2%09Criterios+para+evaluar+la+reputaci%C3%B3n+del+proveedor" w:history="1">
        <w:r w:rsidRPr="00665E7E">
          <w:rPr>
            <w:rStyle w:val="Hipervnculo"/>
          </w:rPr>
          <w:t>https://www.freepik.es/foto-gratis/collage-concepto-experiencia-cliente_25053715.htm#fromView=search&amp;page=1&amp;position=10&amp;uuid=bb6c7418-b119-4457-8e1d-f133fd9820df&amp;query=%E2%80%A2%09Criterios+para+evaluar+la+reputaci%C3%B3n+del+proveedor</w:t>
        </w:r>
      </w:hyperlink>
    </w:p>
    <w:p w14:paraId="28DB3274" w14:textId="77777777" w:rsidR="00C73089" w:rsidRDefault="00C73089">
      <w:pPr>
        <w:pStyle w:val="Textocomentario"/>
      </w:pPr>
    </w:p>
  </w:comment>
  <w:comment w:id="39" w:author="LauraPGM" w:date="2025-07-21T22:57:00Z" w:initials="L">
    <w:p w14:paraId="29252072" w14:textId="5492AE8B" w:rsidR="00F2738B" w:rsidRDefault="00F2738B">
      <w:pPr>
        <w:pStyle w:val="Textocomentario"/>
      </w:pPr>
      <w:r>
        <w:rPr>
          <w:rStyle w:val="Refdecomentario"/>
        </w:rPr>
        <w:annotationRef/>
      </w:r>
      <w:r>
        <w:rPr>
          <w:noProof/>
          <w:lang w:eastAsia="es-CO"/>
        </w:rPr>
        <w:drawing>
          <wp:inline distT="0" distB="0" distL="0" distR="0" wp14:anchorId="1A3EECA8" wp14:editId="109DF957">
            <wp:extent cx="1872195" cy="185006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88608" cy="1866284"/>
                    </a:xfrm>
                    <a:prstGeom prst="rect">
                      <a:avLst/>
                    </a:prstGeom>
                  </pic:spPr>
                </pic:pic>
              </a:graphicData>
            </a:graphic>
          </wp:inline>
        </w:drawing>
      </w:r>
    </w:p>
    <w:p w14:paraId="17733B4D" w14:textId="77777777" w:rsidR="00F2738B" w:rsidRDefault="00F2738B">
      <w:pPr>
        <w:pStyle w:val="Textocomentario"/>
      </w:pPr>
    </w:p>
    <w:p w14:paraId="12EE1F3B" w14:textId="663FB3DF" w:rsidR="00F2738B" w:rsidRDefault="00F2738B">
      <w:pPr>
        <w:pStyle w:val="Textocomentario"/>
      </w:pPr>
      <w:hyperlink r:id="rId55" w:anchor="fromView=search&amp;page=1&amp;position=27&amp;uuid=22239832-abf4-4258-aa62-6f36b8e6f928&amp;query=%E2%80%A2%09Definici%C3%B3n+de+escalas+de+valoraci%C3%B3n" w:history="1">
        <w:r w:rsidRPr="00665E7E">
          <w:rPr>
            <w:rStyle w:val="Hipervnculo"/>
          </w:rPr>
          <w:t>https://www.freepik.es/foto-gratis/retrato-mujer-que-trabaja-proyectos-ambientales_12168937.htm#fromView=search&amp;page=1&amp;position=27&amp;uuid=22239832-abf4-4258-aa62-6f36b8e6f928&amp;query=%E2%80%A2%09Definici%C3%B3n+de+escalas+de+valoraci%C3%B3n</w:t>
        </w:r>
      </w:hyperlink>
    </w:p>
    <w:p w14:paraId="08AE64D8" w14:textId="77777777" w:rsidR="00F2738B" w:rsidRDefault="00F2738B">
      <w:pPr>
        <w:pStyle w:val="Textocomentario"/>
      </w:pPr>
    </w:p>
  </w:comment>
  <w:comment w:id="40" w:author="LauraPGM" w:date="2025-07-13T19:05:00Z" w:initials="L">
    <w:p w14:paraId="17D305B2" w14:textId="102F7BAF" w:rsidR="00352211" w:rsidRDefault="00352211">
      <w:pPr>
        <w:pStyle w:val="Textocomentario"/>
      </w:pPr>
      <w:r>
        <w:rPr>
          <w:rStyle w:val="Refdecomentario"/>
        </w:rPr>
        <w:annotationRef/>
      </w:r>
      <w:r>
        <w:t>Texto alternativo: Diagrama que representa los fundamentos técnicos y normativos del sector farmacéutico, estructurado en cuatro bloques: análisis del negocio farmacéutico, descripción de productos, clasificación de proveedores y evaluación de proveedores.</w:t>
      </w:r>
    </w:p>
  </w:comment>
  <w:comment w:id="41" w:author="LauraPGM" w:date="2025-05-08T08:57:00Z" w:initials="L">
    <w:p w14:paraId="46CA3CD7" w14:textId="7D0273E7" w:rsidR="00352211" w:rsidRDefault="00352211">
      <w:pPr>
        <w:pStyle w:val="Textocomentario"/>
      </w:pPr>
      <w:r>
        <w:rPr>
          <w:rStyle w:val="Refdecomentario"/>
        </w:rPr>
        <w:annotationRef/>
      </w:r>
      <w:r>
        <w:t xml:space="preserve">SE SOLICITA QUE CUANDO SE SUBAN LOS DOCUMENTOS DE LLAMADAS A LA ACCION ME COMPARTAN LOS ENLACES PARA PODER COMVERTIRLOS EN REFERENCIAS BIBLIOGRAFICAS.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26CBE6F" w15:done="0"/>
  <w15:commentEx w15:paraId="3A09A0B1" w15:done="0"/>
  <w15:commentEx w15:paraId="2D97803C" w15:done="0"/>
  <w15:commentEx w15:paraId="4BF0FE0A" w15:done="0"/>
  <w15:commentEx w15:paraId="46C38F19" w15:done="0"/>
  <w15:commentEx w15:paraId="72429499" w15:done="0"/>
  <w15:commentEx w15:paraId="76656C28" w15:done="0"/>
  <w15:commentEx w15:paraId="5C9A01C0" w15:done="0"/>
  <w15:commentEx w15:paraId="41AF51B5" w15:done="0"/>
  <w15:commentEx w15:paraId="4B8B6CB6" w15:done="0"/>
  <w15:commentEx w15:paraId="5755340C" w15:done="0"/>
  <w15:commentEx w15:paraId="12A61B24" w15:done="0"/>
  <w15:commentEx w15:paraId="007396BD" w15:done="0"/>
  <w15:commentEx w15:paraId="35FE8831" w15:done="0"/>
  <w15:commentEx w15:paraId="5C0B5EA0" w15:done="0"/>
  <w15:commentEx w15:paraId="77E23D7A" w15:done="0"/>
  <w15:commentEx w15:paraId="70E28698" w15:done="0"/>
  <w15:commentEx w15:paraId="444566E5" w15:done="0"/>
  <w15:commentEx w15:paraId="228E0A52" w15:done="0"/>
  <w15:commentEx w15:paraId="22DA5209" w15:done="0"/>
  <w15:commentEx w15:paraId="0936E1DC" w15:done="0"/>
  <w15:commentEx w15:paraId="6DC87DE9" w15:done="0"/>
  <w15:commentEx w15:paraId="34C9736F" w15:done="0"/>
  <w15:commentEx w15:paraId="424CE1BB" w15:done="0"/>
  <w15:commentEx w15:paraId="3E2E9B70" w15:done="0"/>
  <w15:commentEx w15:paraId="233305FA" w15:done="0"/>
  <w15:commentEx w15:paraId="2759BC39" w15:done="0"/>
  <w15:commentEx w15:paraId="3F96195A" w15:done="0"/>
  <w15:commentEx w15:paraId="5E7276BB" w15:done="0"/>
  <w15:commentEx w15:paraId="36A52655" w15:done="0"/>
  <w15:commentEx w15:paraId="3D70BC30" w15:done="0"/>
  <w15:commentEx w15:paraId="215BD83C" w15:done="0"/>
  <w15:commentEx w15:paraId="16AF53F4" w15:done="0"/>
  <w15:commentEx w15:paraId="572EFC6C" w15:done="0"/>
  <w15:commentEx w15:paraId="25E18930" w15:done="0"/>
  <w15:commentEx w15:paraId="458C0984" w15:done="0"/>
  <w15:commentEx w15:paraId="4A0147F3" w15:done="0"/>
  <w15:commentEx w15:paraId="38091439" w15:done="0"/>
  <w15:commentEx w15:paraId="28DB3274" w15:done="0"/>
  <w15:commentEx w15:paraId="08AE64D8" w15:done="0"/>
  <w15:commentEx w15:paraId="17D305B2" w15:done="0"/>
  <w15:commentEx w15:paraId="46CA3CD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26CBE6F" w16cid:durableId="326CBE6F"/>
  <w16cid:commentId w16cid:paraId="3A09A0B1" w16cid:durableId="3A09A0B1"/>
  <w16cid:commentId w16cid:paraId="2D97803C" w16cid:durableId="2D97803C"/>
  <w16cid:commentId w16cid:paraId="4BF0FE0A" w16cid:durableId="4BF0FE0A"/>
  <w16cid:commentId w16cid:paraId="46C38F19" w16cid:durableId="46C38F19"/>
  <w16cid:commentId w16cid:paraId="72429499" w16cid:durableId="72429499"/>
  <w16cid:commentId w16cid:paraId="76656C28" w16cid:durableId="76656C28"/>
  <w16cid:commentId w16cid:paraId="5C9A01C0" w16cid:durableId="5C9A01C0"/>
  <w16cid:commentId w16cid:paraId="41AF51B5" w16cid:durableId="41AF51B5"/>
  <w16cid:commentId w16cid:paraId="4B8B6CB6" w16cid:durableId="4B8B6CB6"/>
  <w16cid:commentId w16cid:paraId="5755340C" w16cid:durableId="5755340C"/>
  <w16cid:commentId w16cid:paraId="12A61B24" w16cid:durableId="12A61B24"/>
  <w16cid:commentId w16cid:paraId="007396BD" w16cid:durableId="007396BD"/>
  <w16cid:commentId w16cid:paraId="35FE8831" w16cid:durableId="35FE8831"/>
  <w16cid:commentId w16cid:paraId="5C0B5EA0" w16cid:durableId="5C0B5EA0"/>
  <w16cid:commentId w16cid:paraId="77E23D7A" w16cid:durableId="77E23D7A"/>
  <w16cid:commentId w16cid:paraId="70E28698" w16cid:durableId="70E28698"/>
  <w16cid:commentId w16cid:paraId="444566E5" w16cid:durableId="444566E5"/>
  <w16cid:commentId w16cid:paraId="228E0A52" w16cid:durableId="228E0A52"/>
  <w16cid:commentId w16cid:paraId="22DA5209" w16cid:durableId="22DA5209"/>
  <w16cid:commentId w16cid:paraId="0936E1DC" w16cid:durableId="0936E1DC"/>
  <w16cid:commentId w16cid:paraId="6DC87DE9" w16cid:durableId="6DC87DE9"/>
  <w16cid:commentId w16cid:paraId="34C9736F" w16cid:durableId="34C9736F"/>
  <w16cid:commentId w16cid:paraId="424CE1BB" w16cid:durableId="424CE1BB"/>
  <w16cid:commentId w16cid:paraId="3E2E9B70" w16cid:durableId="3E2E9B70"/>
  <w16cid:commentId w16cid:paraId="233305FA" w16cid:durableId="233305FA"/>
  <w16cid:commentId w16cid:paraId="2759BC39" w16cid:durableId="2759BC39"/>
  <w16cid:commentId w16cid:paraId="3F96195A" w16cid:durableId="3F96195A"/>
  <w16cid:commentId w16cid:paraId="5E7276BB" w16cid:durableId="5E7276BB"/>
  <w16cid:commentId w16cid:paraId="36A52655" w16cid:durableId="36A52655"/>
  <w16cid:commentId w16cid:paraId="3D70BC30" w16cid:durableId="3D70BC30"/>
  <w16cid:commentId w16cid:paraId="215BD83C" w16cid:durableId="215BD83C"/>
  <w16cid:commentId w16cid:paraId="16AF53F4" w16cid:durableId="16AF53F4"/>
  <w16cid:commentId w16cid:paraId="572EFC6C" w16cid:durableId="572EFC6C"/>
  <w16cid:commentId w16cid:paraId="25E18930" w16cid:durableId="25E18930"/>
  <w16cid:commentId w16cid:paraId="458C0984" w16cid:durableId="458C0984"/>
  <w16cid:commentId w16cid:paraId="4A0147F3" w16cid:durableId="4A0147F3"/>
  <w16cid:commentId w16cid:paraId="38091439" w16cid:durableId="38091439"/>
  <w16cid:commentId w16cid:paraId="28DB3274" w16cid:durableId="28DB3274"/>
  <w16cid:commentId w16cid:paraId="08AE64D8" w16cid:durableId="08AE64D8"/>
  <w16cid:commentId w16cid:paraId="17D305B2" w16cid:durableId="17D305B2"/>
  <w16cid:commentId w16cid:paraId="46CA3CD7" w16cid:durableId="46CA3C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3ECDBD" w14:textId="77777777" w:rsidR="00135687" w:rsidRDefault="00135687">
      <w:pPr>
        <w:spacing w:line="240" w:lineRule="auto"/>
      </w:pPr>
      <w:r>
        <w:separator/>
      </w:r>
    </w:p>
  </w:endnote>
  <w:endnote w:type="continuationSeparator" w:id="0">
    <w:p w14:paraId="20F72928" w14:textId="77777777" w:rsidR="00135687" w:rsidRDefault="001356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Roboto">
    <w:altName w:val="Times New Roman"/>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352211" w:rsidRDefault="00352211">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352211" w:rsidRDefault="00352211">
    <w:pPr>
      <w:pStyle w:val="Normal0"/>
      <w:spacing w:line="240" w:lineRule="auto"/>
      <w:ind w:left="-2" w:hanging="2"/>
      <w:jc w:val="right"/>
      <w:rPr>
        <w:rFonts w:ascii="Times New Roman" w:eastAsia="Times New Roman" w:hAnsi="Times New Roman" w:cs="Times New Roman"/>
        <w:sz w:val="24"/>
        <w:szCs w:val="24"/>
      </w:rPr>
    </w:pPr>
  </w:p>
  <w:p w14:paraId="000000DC" w14:textId="77777777" w:rsidR="00352211" w:rsidRDefault="00352211">
    <w:pPr>
      <w:pStyle w:val="Normal0"/>
      <w:spacing w:line="240" w:lineRule="auto"/>
      <w:rPr>
        <w:rFonts w:ascii="Times New Roman" w:eastAsia="Times New Roman" w:hAnsi="Times New Roman" w:cs="Times New Roman"/>
        <w:sz w:val="24"/>
        <w:szCs w:val="24"/>
      </w:rPr>
    </w:pPr>
  </w:p>
  <w:p w14:paraId="000000DD" w14:textId="77777777" w:rsidR="00352211" w:rsidRDefault="00352211">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352211" w:rsidRDefault="00352211">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AF12EC" w14:textId="77777777" w:rsidR="00135687" w:rsidRDefault="00135687">
      <w:pPr>
        <w:spacing w:line="240" w:lineRule="auto"/>
      </w:pPr>
      <w:r>
        <w:separator/>
      </w:r>
    </w:p>
  </w:footnote>
  <w:footnote w:type="continuationSeparator" w:id="0">
    <w:p w14:paraId="2E75C038" w14:textId="77777777" w:rsidR="00135687" w:rsidRDefault="001356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015D0F86" w:rsidR="00352211" w:rsidRDefault="00352211"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352211" w:rsidRDefault="00352211">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D56D3"/>
    <w:multiLevelType w:val="hybridMultilevel"/>
    <w:tmpl w:val="6B18FBA2"/>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A213908"/>
    <w:multiLevelType w:val="hybridMultilevel"/>
    <w:tmpl w:val="2D0CB2A4"/>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AA934E0"/>
    <w:multiLevelType w:val="hybridMultilevel"/>
    <w:tmpl w:val="66D2DB92"/>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BF27886"/>
    <w:multiLevelType w:val="hybridMultilevel"/>
    <w:tmpl w:val="E9D08640"/>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F340054"/>
    <w:multiLevelType w:val="hybridMultilevel"/>
    <w:tmpl w:val="9A7283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FC932BC"/>
    <w:multiLevelType w:val="hybridMultilevel"/>
    <w:tmpl w:val="46F6D12E"/>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17268D0"/>
    <w:multiLevelType w:val="hybridMultilevel"/>
    <w:tmpl w:val="69C41094"/>
    <w:lvl w:ilvl="0" w:tplc="35C05BA4">
      <w:start w:val="5"/>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4937BCA"/>
    <w:multiLevelType w:val="hybridMultilevel"/>
    <w:tmpl w:val="8108941C"/>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4A412E6"/>
    <w:multiLevelType w:val="hybridMultilevel"/>
    <w:tmpl w:val="65E69AE4"/>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756645C"/>
    <w:multiLevelType w:val="hybridMultilevel"/>
    <w:tmpl w:val="E9BA2FBE"/>
    <w:lvl w:ilvl="0" w:tplc="6EEAA442">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82D2CE9"/>
    <w:multiLevelType w:val="hybridMultilevel"/>
    <w:tmpl w:val="15B40A6C"/>
    <w:lvl w:ilvl="0" w:tplc="240A0017">
      <w:start w:val="1"/>
      <w:numFmt w:val="low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96C71A5"/>
    <w:multiLevelType w:val="hybridMultilevel"/>
    <w:tmpl w:val="3E2685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B791BFC"/>
    <w:multiLevelType w:val="hybridMultilevel"/>
    <w:tmpl w:val="2C900892"/>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E6D75E0"/>
    <w:multiLevelType w:val="hybridMultilevel"/>
    <w:tmpl w:val="E87C9EC6"/>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EFF4141"/>
    <w:multiLevelType w:val="hybridMultilevel"/>
    <w:tmpl w:val="CD5E12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F5366F5"/>
    <w:multiLevelType w:val="hybridMultilevel"/>
    <w:tmpl w:val="592A066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1932A90"/>
    <w:multiLevelType w:val="hybridMultilevel"/>
    <w:tmpl w:val="CF5CB1F8"/>
    <w:lvl w:ilvl="0" w:tplc="BAE2257A">
      <w:start w:val="6"/>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22486386"/>
    <w:multiLevelType w:val="hybridMultilevel"/>
    <w:tmpl w:val="D0DAD7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5060EE6"/>
    <w:multiLevelType w:val="hybridMultilevel"/>
    <w:tmpl w:val="999807B0"/>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58525D2"/>
    <w:multiLevelType w:val="hybridMultilevel"/>
    <w:tmpl w:val="5C50D96E"/>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80509F6"/>
    <w:multiLevelType w:val="multilevel"/>
    <w:tmpl w:val="8FFE7C8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8F463E7"/>
    <w:multiLevelType w:val="hybridMultilevel"/>
    <w:tmpl w:val="A546E53E"/>
    <w:lvl w:ilvl="0" w:tplc="240A0017">
      <w:start w:val="1"/>
      <w:numFmt w:val="low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A301F64"/>
    <w:multiLevelType w:val="hybridMultilevel"/>
    <w:tmpl w:val="EAC67518"/>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3307437"/>
    <w:multiLevelType w:val="hybridMultilevel"/>
    <w:tmpl w:val="6D7C9DE2"/>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35E6460"/>
    <w:multiLevelType w:val="hybridMultilevel"/>
    <w:tmpl w:val="5F0E137A"/>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6564A1D"/>
    <w:multiLevelType w:val="hybridMultilevel"/>
    <w:tmpl w:val="183044C6"/>
    <w:lvl w:ilvl="0" w:tplc="3B6046B2">
      <w:start w:val="10"/>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3B4F1155"/>
    <w:multiLevelType w:val="hybridMultilevel"/>
    <w:tmpl w:val="4C7CB69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3F393740"/>
    <w:multiLevelType w:val="hybridMultilevel"/>
    <w:tmpl w:val="7D92A8CA"/>
    <w:lvl w:ilvl="0" w:tplc="A1108CF8">
      <w:start w:val="4"/>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41C0272F"/>
    <w:multiLevelType w:val="hybridMultilevel"/>
    <w:tmpl w:val="815AF5E2"/>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421A29CE"/>
    <w:multiLevelType w:val="hybridMultilevel"/>
    <w:tmpl w:val="0054F998"/>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3DA4274"/>
    <w:multiLevelType w:val="hybridMultilevel"/>
    <w:tmpl w:val="268C54CE"/>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52864A1"/>
    <w:multiLevelType w:val="hybridMultilevel"/>
    <w:tmpl w:val="E1425D62"/>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473C7C1B"/>
    <w:multiLevelType w:val="hybridMultilevel"/>
    <w:tmpl w:val="D51633C6"/>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489708DA"/>
    <w:multiLevelType w:val="hybridMultilevel"/>
    <w:tmpl w:val="5EBA7FAA"/>
    <w:lvl w:ilvl="0" w:tplc="518859FA">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4CDA19E8"/>
    <w:multiLevelType w:val="hybridMultilevel"/>
    <w:tmpl w:val="35FC7758"/>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4EC94AC0"/>
    <w:multiLevelType w:val="hybridMultilevel"/>
    <w:tmpl w:val="B7B8BD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4ED51984"/>
    <w:multiLevelType w:val="hybridMultilevel"/>
    <w:tmpl w:val="0B7001B0"/>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4FC747B8"/>
    <w:multiLevelType w:val="hybridMultilevel"/>
    <w:tmpl w:val="586478D4"/>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51C23AC8"/>
    <w:multiLevelType w:val="hybridMultilevel"/>
    <w:tmpl w:val="936408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532B6F16"/>
    <w:multiLevelType w:val="hybridMultilevel"/>
    <w:tmpl w:val="DBC4A23E"/>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56C64029"/>
    <w:multiLevelType w:val="hybridMultilevel"/>
    <w:tmpl w:val="55F895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57162B95"/>
    <w:multiLevelType w:val="hybridMultilevel"/>
    <w:tmpl w:val="499EA0EC"/>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572D0ED8"/>
    <w:multiLevelType w:val="hybridMultilevel"/>
    <w:tmpl w:val="6B3C6256"/>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5A0408E8"/>
    <w:multiLevelType w:val="hybridMultilevel"/>
    <w:tmpl w:val="C55290D0"/>
    <w:lvl w:ilvl="0" w:tplc="240A0017">
      <w:start w:val="1"/>
      <w:numFmt w:val="low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5CA90AF9"/>
    <w:multiLevelType w:val="hybridMultilevel"/>
    <w:tmpl w:val="559CCE7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617D0445"/>
    <w:multiLevelType w:val="hybridMultilevel"/>
    <w:tmpl w:val="D0BA1AA6"/>
    <w:lvl w:ilvl="0" w:tplc="6EEAA442">
      <w:start w:val="1"/>
      <w:numFmt w:val="bullet"/>
      <w:lvlText w:val=""/>
      <w:lvlJc w:val="left"/>
      <w:pPr>
        <w:ind w:left="720" w:hanging="360"/>
      </w:pPr>
      <w:rPr>
        <w:rFonts w:ascii="Symbol" w:hAnsi="Symbol" w:hint="default"/>
      </w:rPr>
    </w:lvl>
    <w:lvl w:ilvl="1" w:tplc="EAFA1C60" w:tentative="1">
      <w:start w:val="1"/>
      <w:numFmt w:val="bullet"/>
      <w:lvlText w:val="o"/>
      <w:lvlJc w:val="left"/>
      <w:pPr>
        <w:ind w:left="1440" w:hanging="360"/>
      </w:pPr>
      <w:rPr>
        <w:rFonts w:ascii="Courier New" w:hAnsi="Courier New" w:cs="Courier New" w:hint="default"/>
      </w:rPr>
    </w:lvl>
    <w:lvl w:ilvl="2" w:tplc="CFE067AE" w:tentative="1">
      <w:start w:val="1"/>
      <w:numFmt w:val="bullet"/>
      <w:lvlText w:val=""/>
      <w:lvlJc w:val="left"/>
      <w:pPr>
        <w:ind w:left="2160" w:hanging="360"/>
      </w:pPr>
      <w:rPr>
        <w:rFonts w:ascii="Wingdings" w:hAnsi="Wingdings" w:hint="default"/>
      </w:rPr>
    </w:lvl>
    <w:lvl w:ilvl="3" w:tplc="0BFCFCB6" w:tentative="1">
      <w:start w:val="1"/>
      <w:numFmt w:val="bullet"/>
      <w:lvlText w:val=""/>
      <w:lvlJc w:val="left"/>
      <w:pPr>
        <w:ind w:left="2880" w:hanging="360"/>
      </w:pPr>
      <w:rPr>
        <w:rFonts w:ascii="Symbol" w:hAnsi="Symbol" w:hint="default"/>
      </w:rPr>
    </w:lvl>
    <w:lvl w:ilvl="4" w:tplc="9A203BB0" w:tentative="1">
      <w:start w:val="1"/>
      <w:numFmt w:val="bullet"/>
      <w:lvlText w:val="o"/>
      <w:lvlJc w:val="left"/>
      <w:pPr>
        <w:ind w:left="3600" w:hanging="360"/>
      </w:pPr>
      <w:rPr>
        <w:rFonts w:ascii="Courier New" w:hAnsi="Courier New" w:cs="Courier New" w:hint="default"/>
      </w:rPr>
    </w:lvl>
    <w:lvl w:ilvl="5" w:tplc="2FAE7050" w:tentative="1">
      <w:start w:val="1"/>
      <w:numFmt w:val="bullet"/>
      <w:lvlText w:val=""/>
      <w:lvlJc w:val="left"/>
      <w:pPr>
        <w:ind w:left="4320" w:hanging="360"/>
      </w:pPr>
      <w:rPr>
        <w:rFonts w:ascii="Wingdings" w:hAnsi="Wingdings" w:hint="default"/>
      </w:rPr>
    </w:lvl>
    <w:lvl w:ilvl="6" w:tplc="34226B7A" w:tentative="1">
      <w:start w:val="1"/>
      <w:numFmt w:val="bullet"/>
      <w:lvlText w:val=""/>
      <w:lvlJc w:val="left"/>
      <w:pPr>
        <w:ind w:left="5040" w:hanging="360"/>
      </w:pPr>
      <w:rPr>
        <w:rFonts w:ascii="Symbol" w:hAnsi="Symbol" w:hint="default"/>
      </w:rPr>
    </w:lvl>
    <w:lvl w:ilvl="7" w:tplc="BC827E82" w:tentative="1">
      <w:start w:val="1"/>
      <w:numFmt w:val="bullet"/>
      <w:lvlText w:val="o"/>
      <w:lvlJc w:val="left"/>
      <w:pPr>
        <w:ind w:left="5760" w:hanging="360"/>
      </w:pPr>
      <w:rPr>
        <w:rFonts w:ascii="Courier New" w:hAnsi="Courier New" w:cs="Courier New" w:hint="default"/>
      </w:rPr>
    </w:lvl>
    <w:lvl w:ilvl="8" w:tplc="E9D8BC4C" w:tentative="1">
      <w:start w:val="1"/>
      <w:numFmt w:val="bullet"/>
      <w:lvlText w:val=""/>
      <w:lvlJc w:val="left"/>
      <w:pPr>
        <w:ind w:left="6480" w:hanging="360"/>
      </w:pPr>
      <w:rPr>
        <w:rFonts w:ascii="Wingdings" w:hAnsi="Wingdings" w:hint="default"/>
      </w:rPr>
    </w:lvl>
  </w:abstractNum>
  <w:abstractNum w:abstractNumId="46" w15:restartNumberingAfterBreak="0">
    <w:nsid w:val="6AB55EB0"/>
    <w:multiLevelType w:val="hybridMultilevel"/>
    <w:tmpl w:val="A546E53E"/>
    <w:lvl w:ilvl="0" w:tplc="240A0017">
      <w:start w:val="1"/>
      <w:numFmt w:val="low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6ABF70C3"/>
    <w:multiLevelType w:val="hybridMultilevel"/>
    <w:tmpl w:val="5BB81C66"/>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01A5A9B"/>
    <w:multiLevelType w:val="hybridMultilevel"/>
    <w:tmpl w:val="A888FE1A"/>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15:restartNumberingAfterBreak="0">
    <w:nsid w:val="72A32D7C"/>
    <w:multiLevelType w:val="hybridMultilevel"/>
    <w:tmpl w:val="38B619DA"/>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752141BA"/>
    <w:multiLevelType w:val="multilevel"/>
    <w:tmpl w:val="6E262A6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61316F9"/>
    <w:multiLevelType w:val="hybridMultilevel"/>
    <w:tmpl w:val="02BC56EE"/>
    <w:lvl w:ilvl="0" w:tplc="240A0017">
      <w:start w:val="1"/>
      <w:numFmt w:val="low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77084022"/>
    <w:multiLevelType w:val="multilevel"/>
    <w:tmpl w:val="C3263844"/>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785112F7"/>
    <w:multiLevelType w:val="hybridMultilevel"/>
    <w:tmpl w:val="E70EC1E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4" w15:restartNumberingAfterBreak="0">
    <w:nsid w:val="79C4163A"/>
    <w:multiLevelType w:val="hybridMultilevel"/>
    <w:tmpl w:val="D0F4D2D0"/>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7B040DDE"/>
    <w:multiLevelType w:val="hybridMultilevel"/>
    <w:tmpl w:val="44C6B370"/>
    <w:lvl w:ilvl="0" w:tplc="6EEAA442">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6" w15:restartNumberingAfterBreak="0">
    <w:nsid w:val="7B6D6991"/>
    <w:multiLevelType w:val="hybridMultilevel"/>
    <w:tmpl w:val="7C429500"/>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7C297F46"/>
    <w:multiLevelType w:val="hybridMultilevel"/>
    <w:tmpl w:val="02EA0B92"/>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7D014FFE"/>
    <w:multiLevelType w:val="hybridMultilevel"/>
    <w:tmpl w:val="A1584F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9" w15:restartNumberingAfterBreak="0">
    <w:nsid w:val="7D73793D"/>
    <w:multiLevelType w:val="hybridMultilevel"/>
    <w:tmpl w:val="6C045A68"/>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500190468">
    <w:abstractNumId w:val="45"/>
  </w:num>
  <w:num w:numId="2" w16cid:durableId="439109475">
    <w:abstractNumId w:val="27"/>
  </w:num>
  <w:num w:numId="3" w16cid:durableId="116265691">
    <w:abstractNumId w:val="16"/>
  </w:num>
  <w:num w:numId="4" w16cid:durableId="1817450879">
    <w:abstractNumId w:val="28"/>
  </w:num>
  <w:num w:numId="5" w16cid:durableId="419763981">
    <w:abstractNumId w:val="25"/>
  </w:num>
  <w:num w:numId="6" w16cid:durableId="2021469713">
    <w:abstractNumId w:val="6"/>
  </w:num>
  <w:num w:numId="7" w16cid:durableId="1789198849">
    <w:abstractNumId w:val="51"/>
  </w:num>
  <w:num w:numId="8" w16cid:durableId="1190726985">
    <w:abstractNumId w:val="10"/>
  </w:num>
  <w:num w:numId="9" w16cid:durableId="557788296">
    <w:abstractNumId w:val="20"/>
  </w:num>
  <w:num w:numId="10" w16cid:durableId="1307398100">
    <w:abstractNumId w:val="8"/>
  </w:num>
  <w:num w:numId="11" w16cid:durableId="2108846505">
    <w:abstractNumId w:val="44"/>
  </w:num>
  <w:num w:numId="12" w16cid:durableId="109134500">
    <w:abstractNumId w:val="7"/>
  </w:num>
  <w:num w:numId="13" w16cid:durableId="1710296209">
    <w:abstractNumId w:val="3"/>
  </w:num>
  <w:num w:numId="14" w16cid:durableId="696781356">
    <w:abstractNumId w:val="59"/>
  </w:num>
  <w:num w:numId="15" w16cid:durableId="645429786">
    <w:abstractNumId w:val="1"/>
  </w:num>
  <w:num w:numId="16" w16cid:durableId="498008240">
    <w:abstractNumId w:val="37"/>
  </w:num>
  <w:num w:numId="17" w16cid:durableId="1439789407">
    <w:abstractNumId w:val="42"/>
  </w:num>
  <w:num w:numId="18" w16cid:durableId="793789619">
    <w:abstractNumId w:val="36"/>
  </w:num>
  <w:num w:numId="19" w16cid:durableId="1367682688">
    <w:abstractNumId w:val="26"/>
  </w:num>
  <w:num w:numId="20" w16cid:durableId="599723590">
    <w:abstractNumId w:val="52"/>
  </w:num>
  <w:num w:numId="21" w16cid:durableId="1959138931">
    <w:abstractNumId w:val="22"/>
  </w:num>
  <w:num w:numId="22" w16cid:durableId="1567450005">
    <w:abstractNumId w:val="38"/>
  </w:num>
  <w:num w:numId="23" w16cid:durableId="1965766305">
    <w:abstractNumId w:val="41"/>
  </w:num>
  <w:num w:numId="24" w16cid:durableId="225603695">
    <w:abstractNumId w:val="31"/>
  </w:num>
  <w:num w:numId="25" w16cid:durableId="1808275030">
    <w:abstractNumId w:val="19"/>
  </w:num>
  <w:num w:numId="26" w16cid:durableId="354039849">
    <w:abstractNumId w:val="0"/>
  </w:num>
  <w:num w:numId="27" w16cid:durableId="778793302">
    <w:abstractNumId w:val="24"/>
  </w:num>
  <w:num w:numId="28" w16cid:durableId="97336632">
    <w:abstractNumId w:val="58"/>
  </w:num>
  <w:num w:numId="29" w16cid:durableId="127862763">
    <w:abstractNumId w:val="50"/>
  </w:num>
  <w:num w:numId="30" w16cid:durableId="1780491999">
    <w:abstractNumId w:val="12"/>
  </w:num>
  <w:num w:numId="31" w16cid:durableId="198787086">
    <w:abstractNumId w:val="34"/>
  </w:num>
  <w:num w:numId="32" w16cid:durableId="1670672019">
    <w:abstractNumId w:val="48"/>
  </w:num>
  <w:num w:numId="33" w16cid:durableId="127747745">
    <w:abstractNumId w:val="55"/>
  </w:num>
  <w:num w:numId="34" w16cid:durableId="1037120970">
    <w:abstractNumId w:val="9"/>
  </w:num>
  <w:num w:numId="35" w16cid:durableId="404688446">
    <w:abstractNumId w:val="5"/>
  </w:num>
  <w:num w:numId="36" w16cid:durableId="1470125951">
    <w:abstractNumId w:val="40"/>
  </w:num>
  <w:num w:numId="37" w16cid:durableId="1263994538">
    <w:abstractNumId w:val="18"/>
  </w:num>
  <w:num w:numId="38" w16cid:durableId="117647576">
    <w:abstractNumId w:val="17"/>
  </w:num>
  <w:num w:numId="39" w16cid:durableId="949773755">
    <w:abstractNumId w:val="49"/>
  </w:num>
  <w:num w:numId="40" w16cid:durableId="2084645821">
    <w:abstractNumId w:val="29"/>
  </w:num>
  <w:num w:numId="41" w16cid:durableId="2096433646">
    <w:abstractNumId w:val="32"/>
  </w:num>
  <w:num w:numId="42" w16cid:durableId="1730692164">
    <w:abstractNumId w:val="14"/>
  </w:num>
  <w:num w:numId="43" w16cid:durableId="386295596">
    <w:abstractNumId w:val="53"/>
  </w:num>
  <w:num w:numId="44" w16cid:durableId="1167674971">
    <w:abstractNumId w:val="13"/>
  </w:num>
  <w:num w:numId="45" w16cid:durableId="806245685">
    <w:abstractNumId w:val="30"/>
  </w:num>
  <w:num w:numId="46" w16cid:durableId="682053850">
    <w:abstractNumId w:val="23"/>
  </w:num>
  <w:num w:numId="47" w16cid:durableId="58091677">
    <w:abstractNumId w:val="4"/>
  </w:num>
  <w:num w:numId="48" w16cid:durableId="1836265998">
    <w:abstractNumId w:val="2"/>
  </w:num>
  <w:num w:numId="49" w16cid:durableId="347945160">
    <w:abstractNumId w:val="11"/>
  </w:num>
  <w:num w:numId="50" w16cid:durableId="976298060">
    <w:abstractNumId w:val="56"/>
  </w:num>
  <w:num w:numId="51" w16cid:durableId="167906695">
    <w:abstractNumId w:val="35"/>
  </w:num>
  <w:num w:numId="52" w16cid:durableId="250548232">
    <w:abstractNumId w:val="39"/>
  </w:num>
  <w:num w:numId="53" w16cid:durableId="956375499">
    <w:abstractNumId w:val="47"/>
  </w:num>
  <w:num w:numId="54" w16cid:durableId="1594632471">
    <w:abstractNumId w:val="57"/>
  </w:num>
  <w:num w:numId="55" w16cid:durableId="1686860212">
    <w:abstractNumId w:val="46"/>
  </w:num>
  <w:num w:numId="56" w16cid:durableId="1536886818">
    <w:abstractNumId w:val="43"/>
  </w:num>
  <w:num w:numId="57" w16cid:durableId="1935362599">
    <w:abstractNumId w:val="21"/>
  </w:num>
  <w:num w:numId="58" w16cid:durableId="2028604777">
    <w:abstractNumId w:val="54"/>
  </w:num>
  <w:num w:numId="59" w16cid:durableId="437605686">
    <w:abstractNumId w:val="15"/>
  </w:num>
  <w:num w:numId="60" w16cid:durableId="333654176">
    <w:abstractNumId w:val="33"/>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auraPGM">
    <w15:presenceInfo w15:providerId="None" w15:userId="LauraPG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442D"/>
    <w:rsid w:val="000067D0"/>
    <w:rsid w:val="000160AF"/>
    <w:rsid w:val="00020F14"/>
    <w:rsid w:val="0002374B"/>
    <w:rsid w:val="00023D18"/>
    <w:rsid w:val="00024A5D"/>
    <w:rsid w:val="00030469"/>
    <w:rsid w:val="00034141"/>
    <w:rsid w:val="000361D6"/>
    <w:rsid w:val="00037C41"/>
    <w:rsid w:val="00054E36"/>
    <w:rsid w:val="00054EF3"/>
    <w:rsid w:val="000633D3"/>
    <w:rsid w:val="00063766"/>
    <w:rsid w:val="00064137"/>
    <w:rsid w:val="000650B9"/>
    <w:rsid w:val="00067C84"/>
    <w:rsid w:val="000837C1"/>
    <w:rsid w:val="0009530F"/>
    <w:rsid w:val="000A3A80"/>
    <w:rsid w:val="000A5CE1"/>
    <w:rsid w:val="000B10CE"/>
    <w:rsid w:val="000B18E2"/>
    <w:rsid w:val="000B3ADA"/>
    <w:rsid w:val="000B4758"/>
    <w:rsid w:val="000C33AA"/>
    <w:rsid w:val="000D0714"/>
    <w:rsid w:val="000D10E8"/>
    <w:rsid w:val="000E2D28"/>
    <w:rsid w:val="000F4127"/>
    <w:rsid w:val="000F57C0"/>
    <w:rsid w:val="000F7A27"/>
    <w:rsid w:val="00101B87"/>
    <w:rsid w:val="0010772D"/>
    <w:rsid w:val="0011124C"/>
    <w:rsid w:val="001177AB"/>
    <w:rsid w:val="00125D0F"/>
    <w:rsid w:val="00131144"/>
    <w:rsid w:val="0013142B"/>
    <w:rsid w:val="001341B8"/>
    <w:rsid w:val="00135687"/>
    <w:rsid w:val="00135B27"/>
    <w:rsid w:val="001407D0"/>
    <w:rsid w:val="00140F21"/>
    <w:rsid w:val="00164661"/>
    <w:rsid w:val="0017034F"/>
    <w:rsid w:val="00171139"/>
    <w:rsid w:val="00173C89"/>
    <w:rsid w:val="001770BB"/>
    <w:rsid w:val="00177BC5"/>
    <w:rsid w:val="00180E3C"/>
    <w:rsid w:val="001834BB"/>
    <w:rsid w:val="00191CF2"/>
    <w:rsid w:val="001957D9"/>
    <w:rsid w:val="00196156"/>
    <w:rsid w:val="001A298E"/>
    <w:rsid w:val="001A427A"/>
    <w:rsid w:val="001A6F37"/>
    <w:rsid w:val="001B0AFC"/>
    <w:rsid w:val="001B1987"/>
    <w:rsid w:val="001B2171"/>
    <w:rsid w:val="001B66A5"/>
    <w:rsid w:val="001C2EB4"/>
    <w:rsid w:val="001C3770"/>
    <w:rsid w:val="001D300C"/>
    <w:rsid w:val="001D41F1"/>
    <w:rsid w:val="001D5BE1"/>
    <w:rsid w:val="001E287F"/>
    <w:rsid w:val="001E3EA2"/>
    <w:rsid w:val="001E4D98"/>
    <w:rsid w:val="001E63AA"/>
    <w:rsid w:val="001E713B"/>
    <w:rsid w:val="001F4624"/>
    <w:rsid w:val="001F4D3B"/>
    <w:rsid w:val="001F79F2"/>
    <w:rsid w:val="002156D2"/>
    <w:rsid w:val="00215922"/>
    <w:rsid w:val="00215D13"/>
    <w:rsid w:val="00234C08"/>
    <w:rsid w:val="00240F2B"/>
    <w:rsid w:val="0025024B"/>
    <w:rsid w:val="00255064"/>
    <w:rsid w:val="00261B7D"/>
    <w:rsid w:val="00274557"/>
    <w:rsid w:val="0028687B"/>
    <w:rsid w:val="00291BBF"/>
    <w:rsid w:val="002955D8"/>
    <w:rsid w:val="002A025A"/>
    <w:rsid w:val="002A137B"/>
    <w:rsid w:val="002A3637"/>
    <w:rsid w:val="002A42B9"/>
    <w:rsid w:val="002A5543"/>
    <w:rsid w:val="002A5B6F"/>
    <w:rsid w:val="002A7D32"/>
    <w:rsid w:val="002A7E54"/>
    <w:rsid w:val="002B2DE8"/>
    <w:rsid w:val="002C258D"/>
    <w:rsid w:val="002C2B9A"/>
    <w:rsid w:val="002C51DC"/>
    <w:rsid w:val="002D29BA"/>
    <w:rsid w:val="002E2CF4"/>
    <w:rsid w:val="002E4074"/>
    <w:rsid w:val="00305790"/>
    <w:rsid w:val="00316657"/>
    <w:rsid w:val="00321521"/>
    <w:rsid w:val="003248EB"/>
    <w:rsid w:val="003315B3"/>
    <w:rsid w:val="0033200B"/>
    <w:rsid w:val="00333611"/>
    <w:rsid w:val="00333F64"/>
    <w:rsid w:val="00335745"/>
    <w:rsid w:val="003411E7"/>
    <w:rsid w:val="00346B69"/>
    <w:rsid w:val="003470F6"/>
    <w:rsid w:val="00351264"/>
    <w:rsid w:val="00352211"/>
    <w:rsid w:val="00356140"/>
    <w:rsid w:val="00362EFA"/>
    <w:rsid w:val="00363156"/>
    <w:rsid w:val="00373131"/>
    <w:rsid w:val="00373420"/>
    <w:rsid w:val="00375D91"/>
    <w:rsid w:val="00395F6B"/>
    <w:rsid w:val="003A3772"/>
    <w:rsid w:val="003C2060"/>
    <w:rsid w:val="003C34E2"/>
    <w:rsid w:val="003C4525"/>
    <w:rsid w:val="003C5183"/>
    <w:rsid w:val="003C5E5C"/>
    <w:rsid w:val="003D44C5"/>
    <w:rsid w:val="003E0352"/>
    <w:rsid w:val="003E2892"/>
    <w:rsid w:val="003E43AD"/>
    <w:rsid w:val="003E6E2C"/>
    <w:rsid w:val="003F48A0"/>
    <w:rsid w:val="003F6E07"/>
    <w:rsid w:val="00400499"/>
    <w:rsid w:val="004156BE"/>
    <w:rsid w:val="00417112"/>
    <w:rsid w:val="00420D37"/>
    <w:rsid w:val="00433855"/>
    <w:rsid w:val="00433F37"/>
    <w:rsid w:val="0043401C"/>
    <w:rsid w:val="00437FB9"/>
    <w:rsid w:val="00441EDF"/>
    <w:rsid w:val="0045064F"/>
    <w:rsid w:val="00450A55"/>
    <w:rsid w:val="004656E1"/>
    <w:rsid w:val="00492179"/>
    <w:rsid w:val="004A1B80"/>
    <w:rsid w:val="004B22EB"/>
    <w:rsid w:val="004B4C7E"/>
    <w:rsid w:val="004B5044"/>
    <w:rsid w:val="004B5E4C"/>
    <w:rsid w:val="004C0757"/>
    <w:rsid w:val="004C370D"/>
    <w:rsid w:val="004D28A9"/>
    <w:rsid w:val="004D4605"/>
    <w:rsid w:val="004E7238"/>
    <w:rsid w:val="004F48FF"/>
    <w:rsid w:val="004F5F2A"/>
    <w:rsid w:val="004F768C"/>
    <w:rsid w:val="0050008B"/>
    <w:rsid w:val="00504E43"/>
    <w:rsid w:val="00504FD1"/>
    <w:rsid w:val="00511E88"/>
    <w:rsid w:val="005144F2"/>
    <w:rsid w:val="00515E68"/>
    <w:rsid w:val="0051644F"/>
    <w:rsid w:val="005170C7"/>
    <w:rsid w:val="005221A9"/>
    <w:rsid w:val="005239FB"/>
    <w:rsid w:val="00530534"/>
    <w:rsid w:val="0053341D"/>
    <w:rsid w:val="005379BA"/>
    <w:rsid w:val="00555F37"/>
    <w:rsid w:val="005564E3"/>
    <w:rsid w:val="0055779E"/>
    <w:rsid w:val="00561C45"/>
    <w:rsid w:val="005620BF"/>
    <w:rsid w:val="00565A93"/>
    <w:rsid w:val="00581035"/>
    <w:rsid w:val="005954A6"/>
    <w:rsid w:val="005961C2"/>
    <w:rsid w:val="005A07C4"/>
    <w:rsid w:val="005A1863"/>
    <w:rsid w:val="005A5B89"/>
    <w:rsid w:val="005B303D"/>
    <w:rsid w:val="005C0CA8"/>
    <w:rsid w:val="005C57D2"/>
    <w:rsid w:val="005D2622"/>
    <w:rsid w:val="005E0ED8"/>
    <w:rsid w:val="005E7C05"/>
    <w:rsid w:val="005F33C6"/>
    <w:rsid w:val="005F44E1"/>
    <w:rsid w:val="005F55A7"/>
    <w:rsid w:val="00604540"/>
    <w:rsid w:val="0061407C"/>
    <w:rsid w:val="006143F7"/>
    <w:rsid w:val="00621908"/>
    <w:rsid w:val="00624867"/>
    <w:rsid w:val="006256BD"/>
    <w:rsid w:val="00634F5C"/>
    <w:rsid w:val="006440BF"/>
    <w:rsid w:val="00646D6F"/>
    <w:rsid w:val="00647BB2"/>
    <w:rsid w:val="0065255C"/>
    <w:rsid w:val="00666EB9"/>
    <w:rsid w:val="006679D7"/>
    <w:rsid w:val="00670574"/>
    <w:rsid w:val="006709B8"/>
    <w:rsid w:val="00672A27"/>
    <w:rsid w:val="00674D71"/>
    <w:rsid w:val="00675093"/>
    <w:rsid w:val="00675CC1"/>
    <w:rsid w:val="00677F2C"/>
    <w:rsid w:val="00681720"/>
    <w:rsid w:val="00683C9B"/>
    <w:rsid w:val="00685CF1"/>
    <w:rsid w:val="006A0477"/>
    <w:rsid w:val="006A3230"/>
    <w:rsid w:val="006A6B4F"/>
    <w:rsid w:val="006B23EB"/>
    <w:rsid w:val="006C0A26"/>
    <w:rsid w:val="006C124D"/>
    <w:rsid w:val="006C3767"/>
    <w:rsid w:val="006C49C4"/>
    <w:rsid w:val="006C57FC"/>
    <w:rsid w:val="006D33FF"/>
    <w:rsid w:val="006F2CF2"/>
    <w:rsid w:val="006F5074"/>
    <w:rsid w:val="0070378D"/>
    <w:rsid w:val="007055B6"/>
    <w:rsid w:val="007139AE"/>
    <w:rsid w:val="007206FE"/>
    <w:rsid w:val="00725DC4"/>
    <w:rsid w:val="007343BB"/>
    <w:rsid w:val="0073633B"/>
    <w:rsid w:val="007401CF"/>
    <w:rsid w:val="007415BA"/>
    <w:rsid w:val="00752013"/>
    <w:rsid w:val="00753D71"/>
    <w:rsid w:val="007576BD"/>
    <w:rsid w:val="00760AFE"/>
    <w:rsid w:val="00760EEF"/>
    <w:rsid w:val="00761D8C"/>
    <w:rsid w:val="00764595"/>
    <w:rsid w:val="00764F78"/>
    <w:rsid w:val="00771231"/>
    <w:rsid w:val="007716C9"/>
    <w:rsid w:val="0077230D"/>
    <w:rsid w:val="00780977"/>
    <w:rsid w:val="00791689"/>
    <w:rsid w:val="00797D2E"/>
    <w:rsid w:val="007A2C56"/>
    <w:rsid w:val="007B01F3"/>
    <w:rsid w:val="007B1684"/>
    <w:rsid w:val="007B317B"/>
    <w:rsid w:val="007B4109"/>
    <w:rsid w:val="007C15D9"/>
    <w:rsid w:val="007C34CB"/>
    <w:rsid w:val="007D35A5"/>
    <w:rsid w:val="007D79CA"/>
    <w:rsid w:val="007D7F9C"/>
    <w:rsid w:val="007F22B8"/>
    <w:rsid w:val="007F22C9"/>
    <w:rsid w:val="00804799"/>
    <w:rsid w:val="00804B99"/>
    <w:rsid w:val="00806A38"/>
    <w:rsid w:val="00812161"/>
    <w:rsid w:val="0081474C"/>
    <w:rsid w:val="008276DF"/>
    <w:rsid w:val="00831475"/>
    <w:rsid w:val="0084220D"/>
    <w:rsid w:val="00850F14"/>
    <w:rsid w:val="008512B6"/>
    <w:rsid w:val="00851633"/>
    <w:rsid w:val="008522DE"/>
    <w:rsid w:val="00853A18"/>
    <w:rsid w:val="0085486A"/>
    <w:rsid w:val="008574AF"/>
    <w:rsid w:val="00861400"/>
    <w:rsid w:val="0086234B"/>
    <w:rsid w:val="00865E1F"/>
    <w:rsid w:val="008720A7"/>
    <w:rsid w:val="008764F4"/>
    <w:rsid w:val="008922F0"/>
    <w:rsid w:val="00894147"/>
    <w:rsid w:val="00896224"/>
    <w:rsid w:val="008A7C5F"/>
    <w:rsid w:val="008B27E6"/>
    <w:rsid w:val="008B3AA9"/>
    <w:rsid w:val="008B51CE"/>
    <w:rsid w:val="008B7165"/>
    <w:rsid w:val="008D2C96"/>
    <w:rsid w:val="008E36BC"/>
    <w:rsid w:val="008F67F5"/>
    <w:rsid w:val="008F7201"/>
    <w:rsid w:val="009004DD"/>
    <w:rsid w:val="00900C22"/>
    <w:rsid w:val="009025F3"/>
    <w:rsid w:val="0090528E"/>
    <w:rsid w:val="009053CC"/>
    <w:rsid w:val="00911310"/>
    <w:rsid w:val="009320FA"/>
    <w:rsid w:val="0094215C"/>
    <w:rsid w:val="009448F8"/>
    <w:rsid w:val="0094525A"/>
    <w:rsid w:val="00960AAC"/>
    <w:rsid w:val="00961DD2"/>
    <w:rsid w:val="00967D50"/>
    <w:rsid w:val="00971D2A"/>
    <w:rsid w:val="009747E1"/>
    <w:rsid w:val="0097535F"/>
    <w:rsid w:val="00976AF8"/>
    <w:rsid w:val="00981181"/>
    <w:rsid w:val="009811DF"/>
    <w:rsid w:val="009816D5"/>
    <w:rsid w:val="00981ABB"/>
    <w:rsid w:val="00982CD2"/>
    <w:rsid w:val="00992D82"/>
    <w:rsid w:val="009A7868"/>
    <w:rsid w:val="009B1D4E"/>
    <w:rsid w:val="009B2E7E"/>
    <w:rsid w:val="009C17FB"/>
    <w:rsid w:val="009C4700"/>
    <w:rsid w:val="009C54C9"/>
    <w:rsid w:val="009D0E5F"/>
    <w:rsid w:val="009D2216"/>
    <w:rsid w:val="009D30BF"/>
    <w:rsid w:val="009E110E"/>
    <w:rsid w:val="009F564C"/>
    <w:rsid w:val="00A0512C"/>
    <w:rsid w:val="00A209AB"/>
    <w:rsid w:val="00A23A42"/>
    <w:rsid w:val="00A27CEF"/>
    <w:rsid w:val="00A340B2"/>
    <w:rsid w:val="00A349FE"/>
    <w:rsid w:val="00A47989"/>
    <w:rsid w:val="00A51172"/>
    <w:rsid w:val="00A51C12"/>
    <w:rsid w:val="00A51ED9"/>
    <w:rsid w:val="00A5284D"/>
    <w:rsid w:val="00A53F93"/>
    <w:rsid w:val="00A5757B"/>
    <w:rsid w:val="00A66086"/>
    <w:rsid w:val="00A7050F"/>
    <w:rsid w:val="00A708C2"/>
    <w:rsid w:val="00A76246"/>
    <w:rsid w:val="00A83B8F"/>
    <w:rsid w:val="00A84B59"/>
    <w:rsid w:val="00A86C21"/>
    <w:rsid w:val="00A8784D"/>
    <w:rsid w:val="00A91A54"/>
    <w:rsid w:val="00A93B32"/>
    <w:rsid w:val="00A94D6D"/>
    <w:rsid w:val="00A96F8C"/>
    <w:rsid w:val="00AA5FA0"/>
    <w:rsid w:val="00AA750A"/>
    <w:rsid w:val="00AB5356"/>
    <w:rsid w:val="00AB60C0"/>
    <w:rsid w:val="00AC05B6"/>
    <w:rsid w:val="00AC0764"/>
    <w:rsid w:val="00AC1D8D"/>
    <w:rsid w:val="00AC2309"/>
    <w:rsid w:val="00AC3B84"/>
    <w:rsid w:val="00AC7287"/>
    <w:rsid w:val="00AD012C"/>
    <w:rsid w:val="00AD373B"/>
    <w:rsid w:val="00AD4A61"/>
    <w:rsid w:val="00AE7C46"/>
    <w:rsid w:val="00AF2BFE"/>
    <w:rsid w:val="00AF3582"/>
    <w:rsid w:val="00B05DCB"/>
    <w:rsid w:val="00B10FA2"/>
    <w:rsid w:val="00B21DE2"/>
    <w:rsid w:val="00B2798B"/>
    <w:rsid w:val="00B37010"/>
    <w:rsid w:val="00B468D9"/>
    <w:rsid w:val="00B637A4"/>
    <w:rsid w:val="00B72C73"/>
    <w:rsid w:val="00B81EC5"/>
    <w:rsid w:val="00B9430D"/>
    <w:rsid w:val="00B95BE4"/>
    <w:rsid w:val="00B9669C"/>
    <w:rsid w:val="00BA0FBD"/>
    <w:rsid w:val="00BA688A"/>
    <w:rsid w:val="00BB5ACB"/>
    <w:rsid w:val="00BD2E77"/>
    <w:rsid w:val="00BD4FDB"/>
    <w:rsid w:val="00BD6A20"/>
    <w:rsid w:val="00BD6EBC"/>
    <w:rsid w:val="00BD7D42"/>
    <w:rsid w:val="00BE5224"/>
    <w:rsid w:val="00C06FE7"/>
    <w:rsid w:val="00C073CD"/>
    <w:rsid w:val="00C45A3B"/>
    <w:rsid w:val="00C5690A"/>
    <w:rsid w:val="00C622B5"/>
    <w:rsid w:val="00C725C4"/>
    <w:rsid w:val="00C73089"/>
    <w:rsid w:val="00C75A1C"/>
    <w:rsid w:val="00C84255"/>
    <w:rsid w:val="00C84490"/>
    <w:rsid w:val="00C868C4"/>
    <w:rsid w:val="00C90DC1"/>
    <w:rsid w:val="00C920D3"/>
    <w:rsid w:val="00CA281E"/>
    <w:rsid w:val="00CA4537"/>
    <w:rsid w:val="00CA4C0A"/>
    <w:rsid w:val="00CB00F3"/>
    <w:rsid w:val="00CB4D7A"/>
    <w:rsid w:val="00CC3AB4"/>
    <w:rsid w:val="00CD4D6D"/>
    <w:rsid w:val="00CD5108"/>
    <w:rsid w:val="00CE1E1D"/>
    <w:rsid w:val="00CE4CFA"/>
    <w:rsid w:val="00CF0A80"/>
    <w:rsid w:val="00D02589"/>
    <w:rsid w:val="00D03056"/>
    <w:rsid w:val="00D03F39"/>
    <w:rsid w:val="00D051C4"/>
    <w:rsid w:val="00D06E6D"/>
    <w:rsid w:val="00D119FF"/>
    <w:rsid w:val="00D27A81"/>
    <w:rsid w:val="00D376E1"/>
    <w:rsid w:val="00D40245"/>
    <w:rsid w:val="00D4063E"/>
    <w:rsid w:val="00D40929"/>
    <w:rsid w:val="00D44DDC"/>
    <w:rsid w:val="00D46214"/>
    <w:rsid w:val="00D50853"/>
    <w:rsid w:val="00D50A0C"/>
    <w:rsid w:val="00D56E8F"/>
    <w:rsid w:val="00D64A09"/>
    <w:rsid w:val="00D65629"/>
    <w:rsid w:val="00D702AE"/>
    <w:rsid w:val="00D70AC4"/>
    <w:rsid w:val="00D71300"/>
    <w:rsid w:val="00D76BD6"/>
    <w:rsid w:val="00D86397"/>
    <w:rsid w:val="00D8644E"/>
    <w:rsid w:val="00D95C53"/>
    <w:rsid w:val="00DA2042"/>
    <w:rsid w:val="00DA2B5A"/>
    <w:rsid w:val="00DA3995"/>
    <w:rsid w:val="00DB15D4"/>
    <w:rsid w:val="00DB193D"/>
    <w:rsid w:val="00DB51D4"/>
    <w:rsid w:val="00DC1EBF"/>
    <w:rsid w:val="00DD2AB6"/>
    <w:rsid w:val="00DD711C"/>
    <w:rsid w:val="00DE4D73"/>
    <w:rsid w:val="00DE5433"/>
    <w:rsid w:val="00DE5D21"/>
    <w:rsid w:val="00DF687B"/>
    <w:rsid w:val="00E1202B"/>
    <w:rsid w:val="00E27746"/>
    <w:rsid w:val="00E33DF4"/>
    <w:rsid w:val="00E51BF3"/>
    <w:rsid w:val="00E54F4E"/>
    <w:rsid w:val="00E55734"/>
    <w:rsid w:val="00E61BF3"/>
    <w:rsid w:val="00E61CA4"/>
    <w:rsid w:val="00E61EDC"/>
    <w:rsid w:val="00E71C81"/>
    <w:rsid w:val="00E743D6"/>
    <w:rsid w:val="00E765D5"/>
    <w:rsid w:val="00E81CE9"/>
    <w:rsid w:val="00E91784"/>
    <w:rsid w:val="00E92092"/>
    <w:rsid w:val="00E94E9F"/>
    <w:rsid w:val="00E95EE9"/>
    <w:rsid w:val="00EA10A7"/>
    <w:rsid w:val="00EA22FE"/>
    <w:rsid w:val="00EA2332"/>
    <w:rsid w:val="00EA53EF"/>
    <w:rsid w:val="00EB68F8"/>
    <w:rsid w:val="00EC0DAF"/>
    <w:rsid w:val="00EC6518"/>
    <w:rsid w:val="00ED797B"/>
    <w:rsid w:val="00EE07DD"/>
    <w:rsid w:val="00EE2BAD"/>
    <w:rsid w:val="00EE3E16"/>
    <w:rsid w:val="00EE7310"/>
    <w:rsid w:val="00EF5E2A"/>
    <w:rsid w:val="00F031F3"/>
    <w:rsid w:val="00F04D9A"/>
    <w:rsid w:val="00F11073"/>
    <w:rsid w:val="00F153B8"/>
    <w:rsid w:val="00F176DC"/>
    <w:rsid w:val="00F22E8A"/>
    <w:rsid w:val="00F23926"/>
    <w:rsid w:val="00F2738B"/>
    <w:rsid w:val="00F371EC"/>
    <w:rsid w:val="00F41D8F"/>
    <w:rsid w:val="00F51C37"/>
    <w:rsid w:val="00F71440"/>
    <w:rsid w:val="00F71B20"/>
    <w:rsid w:val="00F76D4F"/>
    <w:rsid w:val="00F81D31"/>
    <w:rsid w:val="00F83420"/>
    <w:rsid w:val="00FA1172"/>
    <w:rsid w:val="00FA2975"/>
    <w:rsid w:val="00FB27DC"/>
    <w:rsid w:val="00FC3586"/>
    <w:rsid w:val="00FC7E99"/>
    <w:rsid w:val="00FD0726"/>
    <w:rsid w:val="00FD1014"/>
    <w:rsid w:val="00FD244E"/>
    <w:rsid w:val="00FD491F"/>
    <w:rsid w:val="00FE586A"/>
    <w:rsid w:val="00FF258C"/>
    <w:rsid w:val="00FF523A"/>
    <w:rsid w:val="00FF5643"/>
    <w:rsid w:val="00FF60CA"/>
    <w:rsid w:val="00FF64C4"/>
    <w:rsid w:val="00FF71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1615BAC1-92D3-4BD9-AA71-F9908DFE0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uiPriority w:val="2"/>
    <w:qFormat/>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32">
    <w:name w:val="32"/>
    <w:basedOn w:val="NormalTable0"/>
    <w:tblPr>
      <w:tblStyleRowBandSize w:val="1"/>
      <w:tblStyleColBandSize w:val="1"/>
      <w:tblCellMar>
        <w:top w:w="100" w:type="dxa"/>
        <w:left w:w="100" w:type="dxa"/>
        <w:bottom w:w="100" w:type="dxa"/>
        <w:right w:w="100" w:type="dxa"/>
      </w:tblCellMar>
    </w:tblPr>
  </w:style>
  <w:style w:type="table" w:customStyle="1" w:styleId="31">
    <w:name w:val="31"/>
    <w:basedOn w:val="NormalTable0"/>
    <w:tblPr>
      <w:tblStyleRowBandSize w:val="1"/>
      <w:tblStyleColBandSize w:val="1"/>
      <w:tblCellMar>
        <w:top w:w="100" w:type="dxa"/>
        <w:left w:w="100" w:type="dxa"/>
        <w:bottom w:w="100" w:type="dxa"/>
        <w:right w:w="100" w:type="dxa"/>
      </w:tblCellMar>
    </w:tblPr>
  </w:style>
  <w:style w:type="table" w:customStyle="1" w:styleId="30">
    <w:name w:val="30"/>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29">
    <w:name w:val="2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8">
    <w:name w:val="2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7">
    <w:name w:val="2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6">
    <w:name w:val="2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5">
    <w:name w:val="25"/>
    <w:basedOn w:val="TableNormal"/>
    <w:tblPr>
      <w:tblStyleRowBandSize w:val="1"/>
      <w:tblStyleColBandSize w:val="1"/>
      <w:tblCellMar>
        <w:left w:w="70" w:type="dxa"/>
        <w:right w:w="70" w:type="dxa"/>
      </w:tblCellMar>
    </w:tblPr>
  </w:style>
  <w:style w:type="table" w:customStyle="1" w:styleId="24">
    <w:name w:val="24"/>
    <w:basedOn w:val="TableNormal"/>
    <w:tblPr>
      <w:tblStyleRowBandSize w:val="1"/>
      <w:tblStyleColBandSize w:val="1"/>
      <w:tblCellMar>
        <w:top w:w="15" w:type="dxa"/>
        <w:left w:w="15" w:type="dxa"/>
        <w:bottom w:w="15" w:type="dxa"/>
        <w:right w:w="15" w:type="dxa"/>
      </w:tblCellMar>
    </w:tblPr>
  </w:style>
  <w:style w:type="table" w:customStyle="1" w:styleId="23">
    <w:name w:val="23"/>
    <w:basedOn w:val="TableNormal"/>
    <w:tblPr>
      <w:tblStyleRowBandSize w:val="1"/>
      <w:tblStyleColBandSize w:val="1"/>
      <w:tblCellMar>
        <w:top w:w="15" w:type="dxa"/>
        <w:left w:w="15" w:type="dxa"/>
        <w:bottom w:w="15" w:type="dxa"/>
        <w:right w:w="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9">
    <w:name w:val="1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8">
    <w:name w:val="1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3">
    <w:name w:val="1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2">
    <w:name w:val="1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11">
    <w:name w:val="1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
    <w:name w:val="1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
    <w:name w:val="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NormalTable1"/>
    <w:tblPr>
      <w:tblStyleRowBandSize w:val="1"/>
      <w:tblStyleColBandSize w:val="1"/>
      <w:tblCellMar>
        <w:top w:w="100" w:type="dxa"/>
        <w:left w:w="100" w:type="dxa"/>
        <w:bottom w:w="100" w:type="dxa"/>
        <w:right w:w="100" w:type="dxa"/>
      </w:tblCellMar>
    </w:tblPr>
  </w:style>
  <w:style w:type="table" w:customStyle="1" w:styleId="6">
    <w:name w:val="6"/>
    <w:basedOn w:val="NormalTable1"/>
    <w:tblPr>
      <w:tblStyleRowBandSize w:val="1"/>
      <w:tblStyleColBandSize w:val="1"/>
      <w:tblCellMar>
        <w:top w:w="100" w:type="dxa"/>
        <w:left w:w="100" w:type="dxa"/>
        <w:bottom w:w="100" w:type="dxa"/>
        <w:right w:w="100" w:type="dxa"/>
      </w:tblCellMar>
    </w:tblPr>
  </w:style>
  <w:style w:type="table" w:customStyle="1" w:styleId="5">
    <w:name w:val="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A349FE"/>
    <w:pPr>
      <w:autoSpaceDE w:val="0"/>
      <w:autoSpaceDN w:val="0"/>
      <w:adjustRightInd w:val="0"/>
      <w:spacing w:line="240" w:lineRule="auto"/>
    </w:pPr>
    <w:rPr>
      <w:color w:val="000000"/>
      <w:sz w:val="24"/>
      <w:szCs w:val="24"/>
    </w:rPr>
  </w:style>
  <w:style w:type="paragraph" w:styleId="z-Principiodelformulario">
    <w:name w:val="HTML Top of Form"/>
    <w:basedOn w:val="Normal"/>
    <w:next w:val="Normal"/>
    <w:link w:val="z-PrincipiodelformularioCar"/>
    <w:hidden/>
    <w:uiPriority w:val="99"/>
    <w:semiHidden/>
    <w:unhideWhenUsed/>
    <w:rsid w:val="00064137"/>
    <w:pPr>
      <w:pBdr>
        <w:bottom w:val="single" w:sz="6" w:space="1" w:color="auto"/>
      </w:pBdr>
      <w:spacing w:line="240" w:lineRule="auto"/>
      <w:jc w:val="center"/>
    </w:pPr>
    <w:rPr>
      <w:rFonts w:eastAsia="Times New Roman"/>
      <w:vanish/>
      <w:sz w:val="16"/>
      <w:szCs w:val="16"/>
      <w:lang w:eastAsia="es-CO"/>
    </w:rPr>
  </w:style>
  <w:style w:type="character" w:customStyle="1" w:styleId="z-PrincipiodelformularioCar">
    <w:name w:val="z-Principio del formulario Car"/>
    <w:basedOn w:val="Fuentedeprrafopredeter"/>
    <w:link w:val="z-Principiodelformulario"/>
    <w:uiPriority w:val="99"/>
    <w:semiHidden/>
    <w:rsid w:val="00064137"/>
    <w:rPr>
      <w:rFonts w:eastAsia="Times New Roman"/>
      <w:vanish/>
      <w:sz w:val="16"/>
      <w:szCs w:val="16"/>
      <w:lang w:eastAsia="es-CO"/>
    </w:rPr>
  </w:style>
  <w:style w:type="paragraph" w:styleId="z-Finaldelformulario">
    <w:name w:val="HTML Bottom of Form"/>
    <w:basedOn w:val="Normal"/>
    <w:next w:val="Normal"/>
    <w:link w:val="z-FinaldelformularioCar"/>
    <w:hidden/>
    <w:uiPriority w:val="99"/>
    <w:semiHidden/>
    <w:unhideWhenUsed/>
    <w:rsid w:val="00064137"/>
    <w:pPr>
      <w:pBdr>
        <w:top w:val="single" w:sz="6" w:space="1" w:color="auto"/>
      </w:pBdr>
      <w:spacing w:line="240" w:lineRule="auto"/>
      <w:jc w:val="center"/>
    </w:pPr>
    <w:rPr>
      <w:rFonts w:eastAsia="Times New Roman"/>
      <w:vanish/>
      <w:sz w:val="16"/>
      <w:szCs w:val="16"/>
      <w:lang w:eastAsia="es-CO"/>
    </w:rPr>
  </w:style>
  <w:style w:type="character" w:customStyle="1" w:styleId="z-FinaldelformularioCar">
    <w:name w:val="z-Final del formulario Car"/>
    <w:basedOn w:val="Fuentedeprrafopredeter"/>
    <w:link w:val="z-Finaldelformulario"/>
    <w:uiPriority w:val="99"/>
    <w:semiHidden/>
    <w:rsid w:val="00064137"/>
    <w:rPr>
      <w:rFonts w:eastAsia="Times New Roman"/>
      <w:vanish/>
      <w:sz w:val="16"/>
      <w:szCs w:val="16"/>
      <w:lang w:eastAsia="es-CO"/>
    </w:rPr>
  </w:style>
  <w:style w:type="character" w:styleId="Textoennegrita">
    <w:name w:val="Strong"/>
    <w:basedOn w:val="Fuentedeprrafopredeter"/>
    <w:uiPriority w:val="22"/>
    <w:qFormat/>
    <w:rsid w:val="00D65629"/>
    <w:rPr>
      <w:b/>
      <w:bCs/>
    </w:rPr>
  </w:style>
  <w:style w:type="paragraph" w:customStyle="1" w:styleId="TableParagraph">
    <w:name w:val="Table Paragraph"/>
    <w:basedOn w:val="Normal"/>
    <w:uiPriority w:val="1"/>
    <w:qFormat/>
    <w:rsid w:val="00D46214"/>
    <w:pPr>
      <w:widowControl w:val="0"/>
      <w:autoSpaceDE w:val="0"/>
      <w:autoSpaceDN w:val="0"/>
      <w:spacing w:line="240" w:lineRule="auto"/>
      <w:ind w:left="103"/>
    </w:pPr>
    <w:rPr>
      <w:rFonts w:ascii="Arial MT" w:eastAsia="Arial MT" w:hAnsi="Arial MT" w:cs="Arial MT"/>
      <w:lang w:val="es-ES" w:eastAsia="en-US"/>
    </w:rPr>
  </w:style>
  <w:style w:type="paragraph" w:styleId="Textoindependiente">
    <w:name w:val="Body Text"/>
    <w:basedOn w:val="Normal"/>
    <w:link w:val="TextoindependienteCar"/>
    <w:uiPriority w:val="1"/>
    <w:qFormat/>
    <w:rsid w:val="00D46214"/>
    <w:pPr>
      <w:widowControl w:val="0"/>
      <w:autoSpaceDE w:val="0"/>
      <w:autoSpaceDN w:val="0"/>
      <w:spacing w:line="240" w:lineRule="auto"/>
    </w:pPr>
    <w:rPr>
      <w:rFonts w:ascii="Arial MT" w:eastAsia="Arial MT" w:hAnsi="Arial MT" w:cs="Arial MT"/>
      <w:sz w:val="20"/>
      <w:szCs w:val="20"/>
      <w:lang w:val="es-ES" w:eastAsia="en-US"/>
    </w:rPr>
  </w:style>
  <w:style w:type="character" w:customStyle="1" w:styleId="TextoindependienteCar">
    <w:name w:val="Texto independiente Car"/>
    <w:basedOn w:val="Fuentedeprrafopredeter"/>
    <w:link w:val="Textoindependiente"/>
    <w:uiPriority w:val="1"/>
    <w:rsid w:val="00D46214"/>
    <w:rPr>
      <w:rFonts w:ascii="Arial MT" w:eastAsia="Arial MT" w:hAnsi="Arial MT" w:cs="Arial MT"/>
      <w:sz w:val="20"/>
      <w:szCs w:val="20"/>
      <w:lang w:val="es-ES" w:eastAsia="en-US"/>
    </w:rPr>
  </w:style>
  <w:style w:type="character" w:styleId="nfasis">
    <w:name w:val="Emphasis"/>
    <w:basedOn w:val="Fuentedeprrafopredeter"/>
    <w:uiPriority w:val="20"/>
    <w:qFormat/>
    <w:rsid w:val="00B37010"/>
    <w:rPr>
      <w:i/>
      <w:iCs/>
    </w:rPr>
  </w:style>
  <w:style w:type="table" w:styleId="Tablaconcuadrcula4-nfasis3">
    <w:name w:val="Grid Table 4 Accent 3"/>
    <w:basedOn w:val="Tablanormal"/>
    <w:uiPriority w:val="49"/>
    <w:rsid w:val="00DB193D"/>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text-left">
    <w:name w:val="text-left"/>
    <w:basedOn w:val="Normal"/>
    <w:rsid w:val="00BD6EBC"/>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overflow-hidden">
    <w:name w:val="overflow-hidden"/>
    <w:basedOn w:val="Fuentedeprrafopredeter"/>
    <w:rsid w:val="009B1D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92678">
      <w:bodyDiv w:val="1"/>
      <w:marLeft w:val="0"/>
      <w:marRight w:val="0"/>
      <w:marTop w:val="0"/>
      <w:marBottom w:val="0"/>
      <w:divBdr>
        <w:top w:val="none" w:sz="0" w:space="0" w:color="auto"/>
        <w:left w:val="none" w:sz="0" w:space="0" w:color="auto"/>
        <w:bottom w:val="none" w:sz="0" w:space="0" w:color="auto"/>
        <w:right w:val="none" w:sz="0" w:space="0" w:color="auto"/>
      </w:divBdr>
      <w:divsChild>
        <w:div w:id="19743953">
          <w:marLeft w:val="0"/>
          <w:marRight w:val="0"/>
          <w:marTop w:val="0"/>
          <w:marBottom w:val="0"/>
          <w:divBdr>
            <w:top w:val="none" w:sz="0" w:space="0" w:color="auto"/>
            <w:left w:val="none" w:sz="0" w:space="0" w:color="auto"/>
            <w:bottom w:val="none" w:sz="0" w:space="0" w:color="auto"/>
            <w:right w:val="none" w:sz="0" w:space="0" w:color="auto"/>
          </w:divBdr>
          <w:divsChild>
            <w:div w:id="1681272378">
              <w:marLeft w:val="0"/>
              <w:marRight w:val="0"/>
              <w:marTop w:val="0"/>
              <w:marBottom w:val="0"/>
              <w:divBdr>
                <w:top w:val="none" w:sz="0" w:space="0" w:color="auto"/>
                <w:left w:val="none" w:sz="0" w:space="0" w:color="auto"/>
                <w:bottom w:val="none" w:sz="0" w:space="0" w:color="auto"/>
                <w:right w:val="none" w:sz="0" w:space="0" w:color="auto"/>
              </w:divBdr>
            </w:div>
          </w:divsChild>
        </w:div>
        <w:div w:id="207836463">
          <w:marLeft w:val="0"/>
          <w:marRight w:val="0"/>
          <w:marTop w:val="0"/>
          <w:marBottom w:val="0"/>
          <w:divBdr>
            <w:top w:val="none" w:sz="0" w:space="0" w:color="auto"/>
            <w:left w:val="none" w:sz="0" w:space="0" w:color="auto"/>
            <w:bottom w:val="none" w:sz="0" w:space="0" w:color="auto"/>
            <w:right w:val="none" w:sz="0" w:space="0" w:color="auto"/>
          </w:divBdr>
          <w:divsChild>
            <w:div w:id="782308781">
              <w:marLeft w:val="0"/>
              <w:marRight w:val="0"/>
              <w:marTop w:val="0"/>
              <w:marBottom w:val="0"/>
              <w:divBdr>
                <w:top w:val="none" w:sz="0" w:space="0" w:color="auto"/>
                <w:left w:val="none" w:sz="0" w:space="0" w:color="auto"/>
                <w:bottom w:val="none" w:sz="0" w:space="0" w:color="auto"/>
                <w:right w:val="none" w:sz="0" w:space="0" w:color="auto"/>
              </w:divBdr>
            </w:div>
          </w:divsChild>
        </w:div>
        <w:div w:id="265428057">
          <w:marLeft w:val="0"/>
          <w:marRight w:val="0"/>
          <w:marTop w:val="0"/>
          <w:marBottom w:val="0"/>
          <w:divBdr>
            <w:top w:val="none" w:sz="0" w:space="0" w:color="auto"/>
            <w:left w:val="none" w:sz="0" w:space="0" w:color="auto"/>
            <w:bottom w:val="none" w:sz="0" w:space="0" w:color="auto"/>
            <w:right w:val="none" w:sz="0" w:space="0" w:color="auto"/>
          </w:divBdr>
          <w:divsChild>
            <w:div w:id="507136582">
              <w:marLeft w:val="0"/>
              <w:marRight w:val="0"/>
              <w:marTop w:val="0"/>
              <w:marBottom w:val="0"/>
              <w:divBdr>
                <w:top w:val="none" w:sz="0" w:space="0" w:color="auto"/>
                <w:left w:val="none" w:sz="0" w:space="0" w:color="auto"/>
                <w:bottom w:val="none" w:sz="0" w:space="0" w:color="auto"/>
                <w:right w:val="none" w:sz="0" w:space="0" w:color="auto"/>
              </w:divBdr>
            </w:div>
            <w:div w:id="658725995">
              <w:marLeft w:val="0"/>
              <w:marRight w:val="0"/>
              <w:marTop w:val="0"/>
              <w:marBottom w:val="0"/>
              <w:divBdr>
                <w:top w:val="none" w:sz="0" w:space="0" w:color="auto"/>
                <w:left w:val="none" w:sz="0" w:space="0" w:color="auto"/>
                <w:bottom w:val="none" w:sz="0" w:space="0" w:color="auto"/>
                <w:right w:val="none" w:sz="0" w:space="0" w:color="auto"/>
              </w:divBdr>
            </w:div>
          </w:divsChild>
        </w:div>
        <w:div w:id="333074518">
          <w:marLeft w:val="0"/>
          <w:marRight w:val="0"/>
          <w:marTop w:val="0"/>
          <w:marBottom w:val="0"/>
          <w:divBdr>
            <w:top w:val="none" w:sz="0" w:space="0" w:color="auto"/>
            <w:left w:val="none" w:sz="0" w:space="0" w:color="auto"/>
            <w:bottom w:val="none" w:sz="0" w:space="0" w:color="auto"/>
            <w:right w:val="none" w:sz="0" w:space="0" w:color="auto"/>
          </w:divBdr>
          <w:divsChild>
            <w:div w:id="1625040469">
              <w:marLeft w:val="0"/>
              <w:marRight w:val="0"/>
              <w:marTop w:val="0"/>
              <w:marBottom w:val="0"/>
              <w:divBdr>
                <w:top w:val="none" w:sz="0" w:space="0" w:color="auto"/>
                <w:left w:val="none" w:sz="0" w:space="0" w:color="auto"/>
                <w:bottom w:val="none" w:sz="0" w:space="0" w:color="auto"/>
                <w:right w:val="none" w:sz="0" w:space="0" w:color="auto"/>
              </w:divBdr>
            </w:div>
          </w:divsChild>
        </w:div>
        <w:div w:id="397244605">
          <w:marLeft w:val="0"/>
          <w:marRight w:val="0"/>
          <w:marTop w:val="0"/>
          <w:marBottom w:val="0"/>
          <w:divBdr>
            <w:top w:val="none" w:sz="0" w:space="0" w:color="auto"/>
            <w:left w:val="none" w:sz="0" w:space="0" w:color="auto"/>
            <w:bottom w:val="none" w:sz="0" w:space="0" w:color="auto"/>
            <w:right w:val="none" w:sz="0" w:space="0" w:color="auto"/>
          </w:divBdr>
          <w:divsChild>
            <w:div w:id="1604335697">
              <w:marLeft w:val="0"/>
              <w:marRight w:val="0"/>
              <w:marTop w:val="0"/>
              <w:marBottom w:val="0"/>
              <w:divBdr>
                <w:top w:val="none" w:sz="0" w:space="0" w:color="auto"/>
                <w:left w:val="none" w:sz="0" w:space="0" w:color="auto"/>
                <w:bottom w:val="none" w:sz="0" w:space="0" w:color="auto"/>
                <w:right w:val="none" w:sz="0" w:space="0" w:color="auto"/>
              </w:divBdr>
            </w:div>
          </w:divsChild>
        </w:div>
        <w:div w:id="406147841">
          <w:marLeft w:val="0"/>
          <w:marRight w:val="0"/>
          <w:marTop w:val="0"/>
          <w:marBottom w:val="0"/>
          <w:divBdr>
            <w:top w:val="none" w:sz="0" w:space="0" w:color="auto"/>
            <w:left w:val="none" w:sz="0" w:space="0" w:color="auto"/>
            <w:bottom w:val="none" w:sz="0" w:space="0" w:color="auto"/>
            <w:right w:val="none" w:sz="0" w:space="0" w:color="auto"/>
          </w:divBdr>
          <w:divsChild>
            <w:div w:id="383456451">
              <w:marLeft w:val="0"/>
              <w:marRight w:val="0"/>
              <w:marTop w:val="0"/>
              <w:marBottom w:val="0"/>
              <w:divBdr>
                <w:top w:val="none" w:sz="0" w:space="0" w:color="auto"/>
                <w:left w:val="none" w:sz="0" w:space="0" w:color="auto"/>
                <w:bottom w:val="none" w:sz="0" w:space="0" w:color="auto"/>
                <w:right w:val="none" w:sz="0" w:space="0" w:color="auto"/>
              </w:divBdr>
            </w:div>
          </w:divsChild>
        </w:div>
        <w:div w:id="507987912">
          <w:marLeft w:val="0"/>
          <w:marRight w:val="0"/>
          <w:marTop w:val="0"/>
          <w:marBottom w:val="0"/>
          <w:divBdr>
            <w:top w:val="none" w:sz="0" w:space="0" w:color="auto"/>
            <w:left w:val="none" w:sz="0" w:space="0" w:color="auto"/>
            <w:bottom w:val="none" w:sz="0" w:space="0" w:color="auto"/>
            <w:right w:val="none" w:sz="0" w:space="0" w:color="auto"/>
          </w:divBdr>
          <w:divsChild>
            <w:div w:id="2014795816">
              <w:marLeft w:val="0"/>
              <w:marRight w:val="0"/>
              <w:marTop w:val="0"/>
              <w:marBottom w:val="0"/>
              <w:divBdr>
                <w:top w:val="none" w:sz="0" w:space="0" w:color="auto"/>
                <w:left w:val="none" w:sz="0" w:space="0" w:color="auto"/>
                <w:bottom w:val="none" w:sz="0" w:space="0" w:color="auto"/>
                <w:right w:val="none" w:sz="0" w:space="0" w:color="auto"/>
              </w:divBdr>
            </w:div>
          </w:divsChild>
        </w:div>
        <w:div w:id="791478408">
          <w:marLeft w:val="0"/>
          <w:marRight w:val="0"/>
          <w:marTop w:val="0"/>
          <w:marBottom w:val="0"/>
          <w:divBdr>
            <w:top w:val="none" w:sz="0" w:space="0" w:color="auto"/>
            <w:left w:val="none" w:sz="0" w:space="0" w:color="auto"/>
            <w:bottom w:val="none" w:sz="0" w:space="0" w:color="auto"/>
            <w:right w:val="none" w:sz="0" w:space="0" w:color="auto"/>
          </w:divBdr>
          <w:divsChild>
            <w:div w:id="1129082579">
              <w:marLeft w:val="0"/>
              <w:marRight w:val="0"/>
              <w:marTop w:val="0"/>
              <w:marBottom w:val="0"/>
              <w:divBdr>
                <w:top w:val="none" w:sz="0" w:space="0" w:color="auto"/>
                <w:left w:val="none" w:sz="0" w:space="0" w:color="auto"/>
                <w:bottom w:val="none" w:sz="0" w:space="0" w:color="auto"/>
                <w:right w:val="none" w:sz="0" w:space="0" w:color="auto"/>
              </w:divBdr>
            </w:div>
          </w:divsChild>
        </w:div>
        <w:div w:id="1153370361">
          <w:marLeft w:val="0"/>
          <w:marRight w:val="0"/>
          <w:marTop w:val="0"/>
          <w:marBottom w:val="0"/>
          <w:divBdr>
            <w:top w:val="none" w:sz="0" w:space="0" w:color="auto"/>
            <w:left w:val="none" w:sz="0" w:space="0" w:color="auto"/>
            <w:bottom w:val="none" w:sz="0" w:space="0" w:color="auto"/>
            <w:right w:val="none" w:sz="0" w:space="0" w:color="auto"/>
          </w:divBdr>
          <w:divsChild>
            <w:div w:id="419109027">
              <w:marLeft w:val="0"/>
              <w:marRight w:val="0"/>
              <w:marTop w:val="0"/>
              <w:marBottom w:val="0"/>
              <w:divBdr>
                <w:top w:val="none" w:sz="0" w:space="0" w:color="auto"/>
                <w:left w:val="none" w:sz="0" w:space="0" w:color="auto"/>
                <w:bottom w:val="none" w:sz="0" w:space="0" w:color="auto"/>
                <w:right w:val="none" w:sz="0" w:space="0" w:color="auto"/>
              </w:divBdr>
            </w:div>
          </w:divsChild>
        </w:div>
        <w:div w:id="1155687043">
          <w:marLeft w:val="0"/>
          <w:marRight w:val="0"/>
          <w:marTop w:val="0"/>
          <w:marBottom w:val="0"/>
          <w:divBdr>
            <w:top w:val="none" w:sz="0" w:space="0" w:color="auto"/>
            <w:left w:val="none" w:sz="0" w:space="0" w:color="auto"/>
            <w:bottom w:val="none" w:sz="0" w:space="0" w:color="auto"/>
            <w:right w:val="none" w:sz="0" w:space="0" w:color="auto"/>
          </w:divBdr>
          <w:divsChild>
            <w:div w:id="201482132">
              <w:marLeft w:val="0"/>
              <w:marRight w:val="0"/>
              <w:marTop w:val="0"/>
              <w:marBottom w:val="0"/>
              <w:divBdr>
                <w:top w:val="none" w:sz="0" w:space="0" w:color="auto"/>
                <w:left w:val="none" w:sz="0" w:space="0" w:color="auto"/>
                <w:bottom w:val="none" w:sz="0" w:space="0" w:color="auto"/>
                <w:right w:val="none" w:sz="0" w:space="0" w:color="auto"/>
              </w:divBdr>
            </w:div>
          </w:divsChild>
        </w:div>
        <w:div w:id="1174417494">
          <w:marLeft w:val="0"/>
          <w:marRight w:val="0"/>
          <w:marTop w:val="0"/>
          <w:marBottom w:val="0"/>
          <w:divBdr>
            <w:top w:val="none" w:sz="0" w:space="0" w:color="auto"/>
            <w:left w:val="none" w:sz="0" w:space="0" w:color="auto"/>
            <w:bottom w:val="none" w:sz="0" w:space="0" w:color="auto"/>
            <w:right w:val="none" w:sz="0" w:space="0" w:color="auto"/>
          </w:divBdr>
          <w:divsChild>
            <w:div w:id="331294851">
              <w:marLeft w:val="0"/>
              <w:marRight w:val="0"/>
              <w:marTop w:val="0"/>
              <w:marBottom w:val="0"/>
              <w:divBdr>
                <w:top w:val="none" w:sz="0" w:space="0" w:color="auto"/>
                <w:left w:val="none" w:sz="0" w:space="0" w:color="auto"/>
                <w:bottom w:val="none" w:sz="0" w:space="0" w:color="auto"/>
                <w:right w:val="none" w:sz="0" w:space="0" w:color="auto"/>
              </w:divBdr>
            </w:div>
          </w:divsChild>
        </w:div>
        <w:div w:id="1530294288">
          <w:marLeft w:val="0"/>
          <w:marRight w:val="0"/>
          <w:marTop w:val="0"/>
          <w:marBottom w:val="0"/>
          <w:divBdr>
            <w:top w:val="none" w:sz="0" w:space="0" w:color="auto"/>
            <w:left w:val="none" w:sz="0" w:space="0" w:color="auto"/>
            <w:bottom w:val="none" w:sz="0" w:space="0" w:color="auto"/>
            <w:right w:val="none" w:sz="0" w:space="0" w:color="auto"/>
          </w:divBdr>
          <w:divsChild>
            <w:div w:id="189800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6963">
      <w:bodyDiv w:val="1"/>
      <w:marLeft w:val="0"/>
      <w:marRight w:val="0"/>
      <w:marTop w:val="0"/>
      <w:marBottom w:val="0"/>
      <w:divBdr>
        <w:top w:val="none" w:sz="0" w:space="0" w:color="auto"/>
        <w:left w:val="none" w:sz="0" w:space="0" w:color="auto"/>
        <w:bottom w:val="none" w:sz="0" w:space="0" w:color="auto"/>
        <w:right w:val="none" w:sz="0" w:space="0" w:color="auto"/>
      </w:divBdr>
    </w:div>
    <w:div w:id="44372981">
      <w:bodyDiv w:val="1"/>
      <w:marLeft w:val="0"/>
      <w:marRight w:val="0"/>
      <w:marTop w:val="0"/>
      <w:marBottom w:val="0"/>
      <w:divBdr>
        <w:top w:val="none" w:sz="0" w:space="0" w:color="auto"/>
        <w:left w:val="none" w:sz="0" w:space="0" w:color="auto"/>
        <w:bottom w:val="none" w:sz="0" w:space="0" w:color="auto"/>
        <w:right w:val="none" w:sz="0" w:space="0" w:color="auto"/>
      </w:divBdr>
    </w:div>
    <w:div w:id="86771816">
      <w:bodyDiv w:val="1"/>
      <w:marLeft w:val="0"/>
      <w:marRight w:val="0"/>
      <w:marTop w:val="0"/>
      <w:marBottom w:val="0"/>
      <w:divBdr>
        <w:top w:val="none" w:sz="0" w:space="0" w:color="auto"/>
        <w:left w:val="none" w:sz="0" w:space="0" w:color="auto"/>
        <w:bottom w:val="none" w:sz="0" w:space="0" w:color="auto"/>
        <w:right w:val="none" w:sz="0" w:space="0" w:color="auto"/>
      </w:divBdr>
    </w:div>
    <w:div w:id="97681262">
      <w:bodyDiv w:val="1"/>
      <w:marLeft w:val="0"/>
      <w:marRight w:val="0"/>
      <w:marTop w:val="0"/>
      <w:marBottom w:val="0"/>
      <w:divBdr>
        <w:top w:val="none" w:sz="0" w:space="0" w:color="auto"/>
        <w:left w:val="none" w:sz="0" w:space="0" w:color="auto"/>
        <w:bottom w:val="none" w:sz="0" w:space="0" w:color="auto"/>
        <w:right w:val="none" w:sz="0" w:space="0" w:color="auto"/>
      </w:divBdr>
    </w:div>
    <w:div w:id="148601160">
      <w:bodyDiv w:val="1"/>
      <w:marLeft w:val="0"/>
      <w:marRight w:val="0"/>
      <w:marTop w:val="0"/>
      <w:marBottom w:val="0"/>
      <w:divBdr>
        <w:top w:val="none" w:sz="0" w:space="0" w:color="auto"/>
        <w:left w:val="none" w:sz="0" w:space="0" w:color="auto"/>
        <w:bottom w:val="none" w:sz="0" w:space="0" w:color="auto"/>
        <w:right w:val="none" w:sz="0" w:space="0" w:color="auto"/>
      </w:divBdr>
    </w:div>
    <w:div w:id="193471140">
      <w:bodyDiv w:val="1"/>
      <w:marLeft w:val="0"/>
      <w:marRight w:val="0"/>
      <w:marTop w:val="0"/>
      <w:marBottom w:val="0"/>
      <w:divBdr>
        <w:top w:val="none" w:sz="0" w:space="0" w:color="auto"/>
        <w:left w:val="none" w:sz="0" w:space="0" w:color="auto"/>
        <w:bottom w:val="none" w:sz="0" w:space="0" w:color="auto"/>
        <w:right w:val="none" w:sz="0" w:space="0" w:color="auto"/>
      </w:divBdr>
    </w:div>
    <w:div w:id="195895960">
      <w:bodyDiv w:val="1"/>
      <w:marLeft w:val="0"/>
      <w:marRight w:val="0"/>
      <w:marTop w:val="0"/>
      <w:marBottom w:val="0"/>
      <w:divBdr>
        <w:top w:val="none" w:sz="0" w:space="0" w:color="auto"/>
        <w:left w:val="none" w:sz="0" w:space="0" w:color="auto"/>
        <w:bottom w:val="none" w:sz="0" w:space="0" w:color="auto"/>
        <w:right w:val="none" w:sz="0" w:space="0" w:color="auto"/>
      </w:divBdr>
    </w:div>
    <w:div w:id="230040227">
      <w:bodyDiv w:val="1"/>
      <w:marLeft w:val="0"/>
      <w:marRight w:val="0"/>
      <w:marTop w:val="0"/>
      <w:marBottom w:val="0"/>
      <w:divBdr>
        <w:top w:val="none" w:sz="0" w:space="0" w:color="auto"/>
        <w:left w:val="none" w:sz="0" w:space="0" w:color="auto"/>
        <w:bottom w:val="none" w:sz="0" w:space="0" w:color="auto"/>
        <w:right w:val="none" w:sz="0" w:space="0" w:color="auto"/>
      </w:divBdr>
    </w:div>
    <w:div w:id="239608945">
      <w:bodyDiv w:val="1"/>
      <w:marLeft w:val="0"/>
      <w:marRight w:val="0"/>
      <w:marTop w:val="0"/>
      <w:marBottom w:val="0"/>
      <w:divBdr>
        <w:top w:val="none" w:sz="0" w:space="0" w:color="auto"/>
        <w:left w:val="none" w:sz="0" w:space="0" w:color="auto"/>
        <w:bottom w:val="none" w:sz="0" w:space="0" w:color="auto"/>
        <w:right w:val="none" w:sz="0" w:space="0" w:color="auto"/>
      </w:divBdr>
    </w:div>
    <w:div w:id="246620975">
      <w:bodyDiv w:val="1"/>
      <w:marLeft w:val="0"/>
      <w:marRight w:val="0"/>
      <w:marTop w:val="0"/>
      <w:marBottom w:val="0"/>
      <w:divBdr>
        <w:top w:val="none" w:sz="0" w:space="0" w:color="auto"/>
        <w:left w:val="none" w:sz="0" w:space="0" w:color="auto"/>
        <w:bottom w:val="none" w:sz="0" w:space="0" w:color="auto"/>
        <w:right w:val="none" w:sz="0" w:space="0" w:color="auto"/>
      </w:divBdr>
    </w:div>
    <w:div w:id="272134218">
      <w:bodyDiv w:val="1"/>
      <w:marLeft w:val="0"/>
      <w:marRight w:val="0"/>
      <w:marTop w:val="0"/>
      <w:marBottom w:val="0"/>
      <w:divBdr>
        <w:top w:val="none" w:sz="0" w:space="0" w:color="auto"/>
        <w:left w:val="none" w:sz="0" w:space="0" w:color="auto"/>
        <w:bottom w:val="none" w:sz="0" w:space="0" w:color="auto"/>
        <w:right w:val="none" w:sz="0" w:space="0" w:color="auto"/>
      </w:divBdr>
    </w:div>
    <w:div w:id="283005577">
      <w:bodyDiv w:val="1"/>
      <w:marLeft w:val="0"/>
      <w:marRight w:val="0"/>
      <w:marTop w:val="0"/>
      <w:marBottom w:val="0"/>
      <w:divBdr>
        <w:top w:val="none" w:sz="0" w:space="0" w:color="auto"/>
        <w:left w:val="none" w:sz="0" w:space="0" w:color="auto"/>
        <w:bottom w:val="none" w:sz="0" w:space="0" w:color="auto"/>
        <w:right w:val="none" w:sz="0" w:space="0" w:color="auto"/>
      </w:divBdr>
    </w:div>
    <w:div w:id="324630632">
      <w:bodyDiv w:val="1"/>
      <w:marLeft w:val="0"/>
      <w:marRight w:val="0"/>
      <w:marTop w:val="0"/>
      <w:marBottom w:val="0"/>
      <w:divBdr>
        <w:top w:val="none" w:sz="0" w:space="0" w:color="auto"/>
        <w:left w:val="none" w:sz="0" w:space="0" w:color="auto"/>
        <w:bottom w:val="none" w:sz="0" w:space="0" w:color="auto"/>
        <w:right w:val="none" w:sz="0" w:space="0" w:color="auto"/>
      </w:divBdr>
    </w:div>
    <w:div w:id="325016074">
      <w:bodyDiv w:val="1"/>
      <w:marLeft w:val="0"/>
      <w:marRight w:val="0"/>
      <w:marTop w:val="0"/>
      <w:marBottom w:val="0"/>
      <w:divBdr>
        <w:top w:val="none" w:sz="0" w:space="0" w:color="auto"/>
        <w:left w:val="none" w:sz="0" w:space="0" w:color="auto"/>
        <w:bottom w:val="none" w:sz="0" w:space="0" w:color="auto"/>
        <w:right w:val="none" w:sz="0" w:space="0" w:color="auto"/>
      </w:divBdr>
      <w:divsChild>
        <w:div w:id="38676927">
          <w:marLeft w:val="0"/>
          <w:marRight w:val="0"/>
          <w:marTop w:val="0"/>
          <w:marBottom w:val="0"/>
          <w:divBdr>
            <w:top w:val="none" w:sz="0" w:space="0" w:color="auto"/>
            <w:left w:val="none" w:sz="0" w:space="0" w:color="auto"/>
            <w:bottom w:val="none" w:sz="0" w:space="0" w:color="auto"/>
            <w:right w:val="none" w:sz="0" w:space="0" w:color="auto"/>
          </w:divBdr>
          <w:divsChild>
            <w:div w:id="13819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30209">
      <w:bodyDiv w:val="1"/>
      <w:marLeft w:val="0"/>
      <w:marRight w:val="0"/>
      <w:marTop w:val="0"/>
      <w:marBottom w:val="0"/>
      <w:divBdr>
        <w:top w:val="none" w:sz="0" w:space="0" w:color="auto"/>
        <w:left w:val="none" w:sz="0" w:space="0" w:color="auto"/>
        <w:bottom w:val="none" w:sz="0" w:space="0" w:color="auto"/>
        <w:right w:val="none" w:sz="0" w:space="0" w:color="auto"/>
      </w:divBdr>
    </w:div>
    <w:div w:id="419331387">
      <w:bodyDiv w:val="1"/>
      <w:marLeft w:val="0"/>
      <w:marRight w:val="0"/>
      <w:marTop w:val="0"/>
      <w:marBottom w:val="0"/>
      <w:divBdr>
        <w:top w:val="none" w:sz="0" w:space="0" w:color="auto"/>
        <w:left w:val="none" w:sz="0" w:space="0" w:color="auto"/>
        <w:bottom w:val="none" w:sz="0" w:space="0" w:color="auto"/>
        <w:right w:val="none" w:sz="0" w:space="0" w:color="auto"/>
      </w:divBdr>
      <w:divsChild>
        <w:div w:id="42753748">
          <w:marLeft w:val="0"/>
          <w:marRight w:val="0"/>
          <w:marTop w:val="0"/>
          <w:marBottom w:val="0"/>
          <w:divBdr>
            <w:top w:val="none" w:sz="0" w:space="0" w:color="auto"/>
            <w:left w:val="none" w:sz="0" w:space="0" w:color="auto"/>
            <w:bottom w:val="none" w:sz="0" w:space="0" w:color="auto"/>
            <w:right w:val="none" w:sz="0" w:space="0" w:color="auto"/>
          </w:divBdr>
          <w:divsChild>
            <w:div w:id="1223982105">
              <w:marLeft w:val="0"/>
              <w:marRight w:val="0"/>
              <w:marTop w:val="0"/>
              <w:marBottom w:val="0"/>
              <w:divBdr>
                <w:top w:val="none" w:sz="0" w:space="0" w:color="auto"/>
                <w:left w:val="none" w:sz="0" w:space="0" w:color="auto"/>
                <w:bottom w:val="none" w:sz="0" w:space="0" w:color="auto"/>
                <w:right w:val="none" w:sz="0" w:space="0" w:color="auto"/>
              </w:divBdr>
            </w:div>
          </w:divsChild>
        </w:div>
        <w:div w:id="230116053">
          <w:marLeft w:val="0"/>
          <w:marRight w:val="0"/>
          <w:marTop w:val="0"/>
          <w:marBottom w:val="0"/>
          <w:divBdr>
            <w:top w:val="none" w:sz="0" w:space="0" w:color="auto"/>
            <w:left w:val="none" w:sz="0" w:space="0" w:color="auto"/>
            <w:bottom w:val="none" w:sz="0" w:space="0" w:color="auto"/>
            <w:right w:val="none" w:sz="0" w:space="0" w:color="auto"/>
          </w:divBdr>
          <w:divsChild>
            <w:div w:id="1959754497">
              <w:marLeft w:val="0"/>
              <w:marRight w:val="0"/>
              <w:marTop w:val="0"/>
              <w:marBottom w:val="0"/>
              <w:divBdr>
                <w:top w:val="none" w:sz="0" w:space="0" w:color="auto"/>
                <w:left w:val="none" w:sz="0" w:space="0" w:color="auto"/>
                <w:bottom w:val="none" w:sz="0" w:space="0" w:color="auto"/>
                <w:right w:val="none" w:sz="0" w:space="0" w:color="auto"/>
              </w:divBdr>
            </w:div>
          </w:divsChild>
        </w:div>
        <w:div w:id="975334169">
          <w:marLeft w:val="0"/>
          <w:marRight w:val="0"/>
          <w:marTop w:val="0"/>
          <w:marBottom w:val="0"/>
          <w:divBdr>
            <w:top w:val="none" w:sz="0" w:space="0" w:color="auto"/>
            <w:left w:val="none" w:sz="0" w:space="0" w:color="auto"/>
            <w:bottom w:val="none" w:sz="0" w:space="0" w:color="auto"/>
            <w:right w:val="none" w:sz="0" w:space="0" w:color="auto"/>
          </w:divBdr>
          <w:divsChild>
            <w:div w:id="376396307">
              <w:marLeft w:val="0"/>
              <w:marRight w:val="0"/>
              <w:marTop w:val="0"/>
              <w:marBottom w:val="0"/>
              <w:divBdr>
                <w:top w:val="none" w:sz="0" w:space="0" w:color="auto"/>
                <w:left w:val="none" w:sz="0" w:space="0" w:color="auto"/>
                <w:bottom w:val="none" w:sz="0" w:space="0" w:color="auto"/>
                <w:right w:val="none" w:sz="0" w:space="0" w:color="auto"/>
              </w:divBdr>
            </w:div>
          </w:divsChild>
        </w:div>
        <w:div w:id="977495488">
          <w:marLeft w:val="0"/>
          <w:marRight w:val="0"/>
          <w:marTop w:val="0"/>
          <w:marBottom w:val="0"/>
          <w:divBdr>
            <w:top w:val="none" w:sz="0" w:space="0" w:color="auto"/>
            <w:left w:val="none" w:sz="0" w:space="0" w:color="auto"/>
            <w:bottom w:val="none" w:sz="0" w:space="0" w:color="auto"/>
            <w:right w:val="none" w:sz="0" w:space="0" w:color="auto"/>
          </w:divBdr>
          <w:divsChild>
            <w:div w:id="1972591510">
              <w:marLeft w:val="0"/>
              <w:marRight w:val="0"/>
              <w:marTop w:val="0"/>
              <w:marBottom w:val="0"/>
              <w:divBdr>
                <w:top w:val="none" w:sz="0" w:space="0" w:color="auto"/>
                <w:left w:val="none" w:sz="0" w:space="0" w:color="auto"/>
                <w:bottom w:val="none" w:sz="0" w:space="0" w:color="auto"/>
                <w:right w:val="none" w:sz="0" w:space="0" w:color="auto"/>
              </w:divBdr>
            </w:div>
          </w:divsChild>
        </w:div>
        <w:div w:id="1094978288">
          <w:marLeft w:val="0"/>
          <w:marRight w:val="0"/>
          <w:marTop w:val="0"/>
          <w:marBottom w:val="0"/>
          <w:divBdr>
            <w:top w:val="none" w:sz="0" w:space="0" w:color="auto"/>
            <w:left w:val="none" w:sz="0" w:space="0" w:color="auto"/>
            <w:bottom w:val="none" w:sz="0" w:space="0" w:color="auto"/>
            <w:right w:val="none" w:sz="0" w:space="0" w:color="auto"/>
          </w:divBdr>
          <w:divsChild>
            <w:div w:id="1886403616">
              <w:marLeft w:val="0"/>
              <w:marRight w:val="0"/>
              <w:marTop w:val="0"/>
              <w:marBottom w:val="0"/>
              <w:divBdr>
                <w:top w:val="none" w:sz="0" w:space="0" w:color="auto"/>
                <w:left w:val="none" w:sz="0" w:space="0" w:color="auto"/>
                <w:bottom w:val="none" w:sz="0" w:space="0" w:color="auto"/>
                <w:right w:val="none" w:sz="0" w:space="0" w:color="auto"/>
              </w:divBdr>
            </w:div>
          </w:divsChild>
        </w:div>
        <w:div w:id="1130855240">
          <w:marLeft w:val="0"/>
          <w:marRight w:val="0"/>
          <w:marTop w:val="0"/>
          <w:marBottom w:val="0"/>
          <w:divBdr>
            <w:top w:val="none" w:sz="0" w:space="0" w:color="auto"/>
            <w:left w:val="none" w:sz="0" w:space="0" w:color="auto"/>
            <w:bottom w:val="none" w:sz="0" w:space="0" w:color="auto"/>
            <w:right w:val="none" w:sz="0" w:space="0" w:color="auto"/>
          </w:divBdr>
          <w:divsChild>
            <w:div w:id="1248075313">
              <w:marLeft w:val="0"/>
              <w:marRight w:val="0"/>
              <w:marTop w:val="0"/>
              <w:marBottom w:val="0"/>
              <w:divBdr>
                <w:top w:val="none" w:sz="0" w:space="0" w:color="auto"/>
                <w:left w:val="none" w:sz="0" w:space="0" w:color="auto"/>
                <w:bottom w:val="none" w:sz="0" w:space="0" w:color="auto"/>
                <w:right w:val="none" w:sz="0" w:space="0" w:color="auto"/>
              </w:divBdr>
            </w:div>
          </w:divsChild>
        </w:div>
        <w:div w:id="1268074447">
          <w:marLeft w:val="0"/>
          <w:marRight w:val="0"/>
          <w:marTop w:val="0"/>
          <w:marBottom w:val="0"/>
          <w:divBdr>
            <w:top w:val="none" w:sz="0" w:space="0" w:color="auto"/>
            <w:left w:val="none" w:sz="0" w:space="0" w:color="auto"/>
            <w:bottom w:val="none" w:sz="0" w:space="0" w:color="auto"/>
            <w:right w:val="none" w:sz="0" w:space="0" w:color="auto"/>
          </w:divBdr>
          <w:divsChild>
            <w:div w:id="614602589">
              <w:marLeft w:val="0"/>
              <w:marRight w:val="0"/>
              <w:marTop w:val="0"/>
              <w:marBottom w:val="0"/>
              <w:divBdr>
                <w:top w:val="none" w:sz="0" w:space="0" w:color="auto"/>
                <w:left w:val="none" w:sz="0" w:space="0" w:color="auto"/>
                <w:bottom w:val="none" w:sz="0" w:space="0" w:color="auto"/>
                <w:right w:val="none" w:sz="0" w:space="0" w:color="auto"/>
              </w:divBdr>
            </w:div>
          </w:divsChild>
        </w:div>
        <w:div w:id="1442843544">
          <w:marLeft w:val="0"/>
          <w:marRight w:val="0"/>
          <w:marTop w:val="0"/>
          <w:marBottom w:val="0"/>
          <w:divBdr>
            <w:top w:val="none" w:sz="0" w:space="0" w:color="auto"/>
            <w:left w:val="none" w:sz="0" w:space="0" w:color="auto"/>
            <w:bottom w:val="none" w:sz="0" w:space="0" w:color="auto"/>
            <w:right w:val="none" w:sz="0" w:space="0" w:color="auto"/>
          </w:divBdr>
          <w:divsChild>
            <w:div w:id="115178844">
              <w:marLeft w:val="0"/>
              <w:marRight w:val="0"/>
              <w:marTop w:val="0"/>
              <w:marBottom w:val="0"/>
              <w:divBdr>
                <w:top w:val="none" w:sz="0" w:space="0" w:color="auto"/>
                <w:left w:val="none" w:sz="0" w:space="0" w:color="auto"/>
                <w:bottom w:val="none" w:sz="0" w:space="0" w:color="auto"/>
                <w:right w:val="none" w:sz="0" w:space="0" w:color="auto"/>
              </w:divBdr>
            </w:div>
            <w:div w:id="543978831">
              <w:marLeft w:val="0"/>
              <w:marRight w:val="0"/>
              <w:marTop w:val="0"/>
              <w:marBottom w:val="0"/>
              <w:divBdr>
                <w:top w:val="none" w:sz="0" w:space="0" w:color="auto"/>
                <w:left w:val="none" w:sz="0" w:space="0" w:color="auto"/>
                <w:bottom w:val="none" w:sz="0" w:space="0" w:color="auto"/>
                <w:right w:val="none" w:sz="0" w:space="0" w:color="auto"/>
              </w:divBdr>
            </w:div>
          </w:divsChild>
        </w:div>
        <w:div w:id="1697533912">
          <w:marLeft w:val="0"/>
          <w:marRight w:val="0"/>
          <w:marTop w:val="0"/>
          <w:marBottom w:val="0"/>
          <w:divBdr>
            <w:top w:val="none" w:sz="0" w:space="0" w:color="auto"/>
            <w:left w:val="none" w:sz="0" w:space="0" w:color="auto"/>
            <w:bottom w:val="none" w:sz="0" w:space="0" w:color="auto"/>
            <w:right w:val="none" w:sz="0" w:space="0" w:color="auto"/>
          </w:divBdr>
          <w:divsChild>
            <w:div w:id="1322076795">
              <w:marLeft w:val="0"/>
              <w:marRight w:val="0"/>
              <w:marTop w:val="0"/>
              <w:marBottom w:val="0"/>
              <w:divBdr>
                <w:top w:val="none" w:sz="0" w:space="0" w:color="auto"/>
                <w:left w:val="none" w:sz="0" w:space="0" w:color="auto"/>
                <w:bottom w:val="none" w:sz="0" w:space="0" w:color="auto"/>
                <w:right w:val="none" w:sz="0" w:space="0" w:color="auto"/>
              </w:divBdr>
            </w:div>
          </w:divsChild>
        </w:div>
        <w:div w:id="1848862159">
          <w:marLeft w:val="0"/>
          <w:marRight w:val="0"/>
          <w:marTop w:val="0"/>
          <w:marBottom w:val="0"/>
          <w:divBdr>
            <w:top w:val="none" w:sz="0" w:space="0" w:color="auto"/>
            <w:left w:val="none" w:sz="0" w:space="0" w:color="auto"/>
            <w:bottom w:val="none" w:sz="0" w:space="0" w:color="auto"/>
            <w:right w:val="none" w:sz="0" w:space="0" w:color="auto"/>
          </w:divBdr>
          <w:divsChild>
            <w:div w:id="912861159">
              <w:marLeft w:val="0"/>
              <w:marRight w:val="0"/>
              <w:marTop w:val="0"/>
              <w:marBottom w:val="0"/>
              <w:divBdr>
                <w:top w:val="none" w:sz="0" w:space="0" w:color="auto"/>
                <w:left w:val="none" w:sz="0" w:space="0" w:color="auto"/>
                <w:bottom w:val="none" w:sz="0" w:space="0" w:color="auto"/>
                <w:right w:val="none" w:sz="0" w:space="0" w:color="auto"/>
              </w:divBdr>
            </w:div>
          </w:divsChild>
        </w:div>
        <w:div w:id="1958632384">
          <w:marLeft w:val="0"/>
          <w:marRight w:val="0"/>
          <w:marTop w:val="0"/>
          <w:marBottom w:val="0"/>
          <w:divBdr>
            <w:top w:val="none" w:sz="0" w:space="0" w:color="auto"/>
            <w:left w:val="none" w:sz="0" w:space="0" w:color="auto"/>
            <w:bottom w:val="none" w:sz="0" w:space="0" w:color="auto"/>
            <w:right w:val="none" w:sz="0" w:space="0" w:color="auto"/>
          </w:divBdr>
          <w:divsChild>
            <w:div w:id="865094844">
              <w:marLeft w:val="0"/>
              <w:marRight w:val="0"/>
              <w:marTop w:val="0"/>
              <w:marBottom w:val="0"/>
              <w:divBdr>
                <w:top w:val="none" w:sz="0" w:space="0" w:color="auto"/>
                <w:left w:val="none" w:sz="0" w:space="0" w:color="auto"/>
                <w:bottom w:val="none" w:sz="0" w:space="0" w:color="auto"/>
                <w:right w:val="none" w:sz="0" w:space="0" w:color="auto"/>
              </w:divBdr>
            </w:div>
          </w:divsChild>
        </w:div>
        <w:div w:id="1987009653">
          <w:marLeft w:val="0"/>
          <w:marRight w:val="0"/>
          <w:marTop w:val="0"/>
          <w:marBottom w:val="0"/>
          <w:divBdr>
            <w:top w:val="none" w:sz="0" w:space="0" w:color="auto"/>
            <w:left w:val="none" w:sz="0" w:space="0" w:color="auto"/>
            <w:bottom w:val="none" w:sz="0" w:space="0" w:color="auto"/>
            <w:right w:val="none" w:sz="0" w:space="0" w:color="auto"/>
          </w:divBdr>
          <w:divsChild>
            <w:div w:id="1187791679">
              <w:marLeft w:val="0"/>
              <w:marRight w:val="0"/>
              <w:marTop w:val="0"/>
              <w:marBottom w:val="0"/>
              <w:divBdr>
                <w:top w:val="none" w:sz="0" w:space="0" w:color="auto"/>
                <w:left w:val="none" w:sz="0" w:space="0" w:color="auto"/>
                <w:bottom w:val="none" w:sz="0" w:space="0" w:color="auto"/>
                <w:right w:val="none" w:sz="0" w:space="0" w:color="auto"/>
              </w:divBdr>
            </w:div>
          </w:divsChild>
        </w:div>
        <w:div w:id="2085911008">
          <w:marLeft w:val="0"/>
          <w:marRight w:val="0"/>
          <w:marTop w:val="0"/>
          <w:marBottom w:val="0"/>
          <w:divBdr>
            <w:top w:val="none" w:sz="0" w:space="0" w:color="auto"/>
            <w:left w:val="none" w:sz="0" w:space="0" w:color="auto"/>
            <w:bottom w:val="none" w:sz="0" w:space="0" w:color="auto"/>
            <w:right w:val="none" w:sz="0" w:space="0" w:color="auto"/>
          </w:divBdr>
          <w:divsChild>
            <w:div w:id="1232077223">
              <w:marLeft w:val="0"/>
              <w:marRight w:val="0"/>
              <w:marTop w:val="0"/>
              <w:marBottom w:val="0"/>
              <w:divBdr>
                <w:top w:val="none" w:sz="0" w:space="0" w:color="auto"/>
                <w:left w:val="none" w:sz="0" w:space="0" w:color="auto"/>
                <w:bottom w:val="none" w:sz="0" w:space="0" w:color="auto"/>
                <w:right w:val="none" w:sz="0" w:space="0" w:color="auto"/>
              </w:divBdr>
            </w:div>
          </w:divsChild>
        </w:div>
        <w:div w:id="2095666360">
          <w:marLeft w:val="0"/>
          <w:marRight w:val="0"/>
          <w:marTop w:val="0"/>
          <w:marBottom w:val="0"/>
          <w:divBdr>
            <w:top w:val="none" w:sz="0" w:space="0" w:color="auto"/>
            <w:left w:val="none" w:sz="0" w:space="0" w:color="auto"/>
            <w:bottom w:val="none" w:sz="0" w:space="0" w:color="auto"/>
            <w:right w:val="none" w:sz="0" w:space="0" w:color="auto"/>
          </w:divBdr>
          <w:divsChild>
            <w:div w:id="29428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042016">
      <w:bodyDiv w:val="1"/>
      <w:marLeft w:val="0"/>
      <w:marRight w:val="0"/>
      <w:marTop w:val="0"/>
      <w:marBottom w:val="0"/>
      <w:divBdr>
        <w:top w:val="none" w:sz="0" w:space="0" w:color="auto"/>
        <w:left w:val="none" w:sz="0" w:space="0" w:color="auto"/>
        <w:bottom w:val="none" w:sz="0" w:space="0" w:color="auto"/>
        <w:right w:val="none" w:sz="0" w:space="0" w:color="auto"/>
      </w:divBdr>
    </w:div>
    <w:div w:id="461272162">
      <w:bodyDiv w:val="1"/>
      <w:marLeft w:val="0"/>
      <w:marRight w:val="0"/>
      <w:marTop w:val="0"/>
      <w:marBottom w:val="0"/>
      <w:divBdr>
        <w:top w:val="none" w:sz="0" w:space="0" w:color="auto"/>
        <w:left w:val="none" w:sz="0" w:space="0" w:color="auto"/>
        <w:bottom w:val="none" w:sz="0" w:space="0" w:color="auto"/>
        <w:right w:val="none" w:sz="0" w:space="0" w:color="auto"/>
      </w:divBdr>
    </w:div>
    <w:div w:id="489368317">
      <w:bodyDiv w:val="1"/>
      <w:marLeft w:val="0"/>
      <w:marRight w:val="0"/>
      <w:marTop w:val="0"/>
      <w:marBottom w:val="0"/>
      <w:divBdr>
        <w:top w:val="none" w:sz="0" w:space="0" w:color="auto"/>
        <w:left w:val="none" w:sz="0" w:space="0" w:color="auto"/>
        <w:bottom w:val="none" w:sz="0" w:space="0" w:color="auto"/>
        <w:right w:val="none" w:sz="0" w:space="0" w:color="auto"/>
      </w:divBdr>
    </w:div>
    <w:div w:id="506479235">
      <w:bodyDiv w:val="1"/>
      <w:marLeft w:val="0"/>
      <w:marRight w:val="0"/>
      <w:marTop w:val="0"/>
      <w:marBottom w:val="0"/>
      <w:divBdr>
        <w:top w:val="none" w:sz="0" w:space="0" w:color="auto"/>
        <w:left w:val="none" w:sz="0" w:space="0" w:color="auto"/>
        <w:bottom w:val="none" w:sz="0" w:space="0" w:color="auto"/>
        <w:right w:val="none" w:sz="0" w:space="0" w:color="auto"/>
      </w:divBdr>
    </w:div>
    <w:div w:id="508913700">
      <w:bodyDiv w:val="1"/>
      <w:marLeft w:val="0"/>
      <w:marRight w:val="0"/>
      <w:marTop w:val="0"/>
      <w:marBottom w:val="0"/>
      <w:divBdr>
        <w:top w:val="none" w:sz="0" w:space="0" w:color="auto"/>
        <w:left w:val="none" w:sz="0" w:space="0" w:color="auto"/>
        <w:bottom w:val="none" w:sz="0" w:space="0" w:color="auto"/>
        <w:right w:val="none" w:sz="0" w:space="0" w:color="auto"/>
      </w:divBdr>
      <w:divsChild>
        <w:div w:id="386101597">
          <w:marLeft w:val="0"/>
          <w:marRight w:val="0"/>
          <w:marTop w:val="0"/>
          <w:marBottom w:val="0"/>
          <w:divBdr>
            <w:top w:val="none" w:sz="0" w:space="0" w:color="auto"/>
            <w:left w:val="none" w:sz="0" w:space="0" w:color="auto"/>
            <w:bottom w:val="none" w:sz="0" w:space="0" w:color="auto"/>
            <w:right w:val="none" w:sz="0" w:space="0" w:color="auto"/>
          </w:divBdr>
          <w:divsChild>
            <w:div w:id="1856534887">
              <w:marLeft w:val="0"/>
              <w:marRight w:val="0"/>
              <w:marTop w:val="0"/>
              <w:marBottom w:val="0"/>
              <w:divBdr>
                <w:top w:val="none" w:sz="0" w:space="0" w:color="auto"/>
                <w:left w:val="none" w:sz="0" w:space="0" w:color="auto"/>
                <w:bottom w:val="none" w:sz="0" w:space="0" w:color="auto"/>
                <w:right w:val="none" w:sz="0" w:space="0" w:color="auto"/>
              </w:divBdr>
              <w:divsChild>
                <w:div w:id="970936535">
                  <w:marLeft w:val="0"/>
                  <w:marRight w:val="0"/>
                  <w:marTop w:val="0"/>
                  <w:marBottom w:val="0"/>
                  <w:divBdr>
                    <w:top w:val="none" w:sz="0" w:space="0" w:color="auto"/>
                    <w:left w:val="none" w:sz="0" w:space="0" w:color="auto"/>
                    <w:bottom w:val="none" w:sz="0" w:space="0" w:color="auto"/>
                    <w:right w:val="none" w:sz="0" w:space="0" w:color="auto"/>
                  </w:divBdr>
                  <w:divsChild>
                    <w:div w:id="596057982">
                      <w:marLeft w:val="0"/>
                      <w:marRight w:val="0"/>
                      <w:marTop w:val="0"/>
                      <w:marBottom w:val="0"/>
                      <w:divBdr>
                        <w:top w:val="none" w:sz="0" w:space="0" w:color="auto"/>
                        <w:left w:val="none" w:sz="0" w:space="0" w:color="auto"/>
                        <w:bottom w:val="none" w:sz="0" w:space="0" w:color="auto"/>
                        <w:right w:val="none" w:sz="0" w:space="0" w:color="auto"/>
                      </w:divBdr>
                      <w:divsChild>
                        <w:div w:id="753552466">
                          <w:marLeft w:val="0"/>
                          <w:marRight w:val="0"/>
                          <w:marTop w:val="0"/>
                          <w:marBottom w:val="0"/>
                          <w:divBdr>
                            <w:top w:val="none" w:sz="0" w:space="0" w:color="auto"/>
                            <w:left w:val="none" w:sz="0" w:space="0" w:color="auto"/>
                            <w:bottom w:val="none" w:sz="0" w:space="0" w:color="auto"/>
                            <w:right w:val="none" w:sz="0" w:space="0" w:color="auto"/>
                          </w:divBdr>
                          <w:divsChild>
                            <w:div w:id="966817288">
                              <w:marLeft w:val="0"/>
                              <w:marRight w:val="0"/>
                              <w:marTop w:val="0"/>
                              <w:marBottom w:val="0"/>
                              <w:divBdr>
                                <w:top w:val="none" w:sz="0" w:space="0" w:color="auto"/>
                                <w:left w:val="none" w:sz="0" w:space="0" w:color="auto"/>
                                <w:bottom w:val="none" w:sz="0" w:space="0" w:color="auto"/>
                                <w:right w:val="none" w:sz="0" w:space="0" w:color="auto"/>
                              </w:divBdr>
                              <w:divsChild>
                                <w:div w:id="1812743765">
                                  <w:marLeft w:val="0"/>
                                  <w:marRight w:val="0"/>
                                  <w:marTop w:val="0"/>
                                  <w:marBottom w:val="0"/>
                                  <w:divBdr>
                                    <w:top w:val="none" w:sz="0" w:space="0" w:color="auto"/>
                                    <w:left w:val="none" w:sz="0" w:space="0" w:color="auto"/>
                                    <w:bottom w:val="none" w:sz="0" w:space="0" w:color="auto"/>
                                    <w:right w:val="none" w:sz="0" w:space="0" w:color="auto"/>
                                  </w:divBdr>
                                  <w:divsChild>
                                    <w:div w:id="137738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130">
                          <w:marLeft w:val="0"/>
                          <w:marRight w:val="0"/>
                          <w:marTop w:val="0"/>
                          <w:marBottom w:val="0"/>
                          <w:divBdr>
                            <w:top w:val="none" w:sz="0" w:space="0" w:color="auto"/>
                            <w:left w:val="none" w:sz="0" w:space="0" w:color="auto"/>
                            <w:bottom w:val="none" w:sz="0" w:space="0" w:color="auto"/>
                            <w:right w:val="none" w:sz="0" w:space="0" w:color="auto"/>
                          </w:divBdr>
                          <w:divsChild>
                            <w:div w:id="1198077902">
                              <w:marLeft w:val="0"/>
                              <w:marRight w:val="0"/>
                              <w:marTop w:val="0"/>
                              <w:marBottom w:val="0"/>
                              <w:divBdr>
                                <w:top w:val="none" w:sz="0" w:space="0" w:color="auto"/>
                                <w:left w:val="none" w:sz="0" w:space="0" w:color="auto"/>
                                <w:bottom w:val="none" w:sz="0" w:space="0" w:color="auto"/>
                                <w:right w:val="none" w:sz="0" w:space="0" w:color="auto"/>
                              </w:divBdr>
                              <w:divsChild>
                                <w:div w:id="24761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8738440">
      <w:bodyDiv w:val="1"/>
      <w:marLeft w:val="0"/>
      <w:marRight w:val="0"/>
      <w:marTop w:val="0"/>
      <w:marBottom w:val="0"/>
      <w:divBdr>
        <w:top w:val="none" w:sz="0" w:space="0" w:color="auto"/>
        <w:left w:val="none" w:sz="0" w:space="0" w:color="auto"/>
        <w:bottom w:val="none" w:sz="0" w:space="0" w:color="auto"/>
        <w:right w:val="none" w:sz="0" w:space="0" w:color="auto"/>
      </w:divBdr>
    </w:div>
    <w:div w:id="553197166">
      <w:bodyDiv w:val="1"/>
      <w:marLeft w:val="0"/>
      <w:marRight w:val="0"/>
      <w:marTop w:val="0"/>
      <w:marBottom w:val="0"/>
      <w:divBdr>
        <w:top w:val="none" w:sz="0" w:space="0" w:color="auto"/>
        <w:left w:val="none" w:sz="0" w:space="0" w:color="auto"/>
        <w:bottom w:val="none" w:sz="0" w:space="0" w:color="auto"/>
        <w:right w:val="none" w:sz="0" w:space="0" w:color="auto"/>
      </w:divBdr>
    </w:div>
    <w:div w:id="564687372">
      <w:bodyDiv w:val="1"/>
      <w:marLeft w:val="0"/>
      <w:marRight w:val="0"/>
      <w:marTop w:val="0"/>
      <w:marBottom w:val="0"/>
      <w:divBdr>
        <w:top w:val="none" w:sz="0" w:space="0" w:color="auto"/>
        <w:left w:val="none" w:sz="0" w:space="0" w:color="auto"/>
        <w:bottom w:val="none" w:sz="0" w:space="0" w:color="auto"/>
        <w:right w:val="none" w:sz="0" w:space="0" w:color="auto"/>
      </w:divBdr>
    </w:div>
    <w:div w:id="567032141">
      <w:bodyDiv w:val="1"/>
      <w:marLeft w:val="0"/>
      <w:marRight w:val="0"/>
      <w:marTop w:val="0"/>
      <w:marBottom w:val="0"/>
      <w:divBdr>
        <w:top w:val="none" w:sz="0" w:space="0" w:color="auto"/>
        <w:left w:val="none" w:sz="0" w:space="0" w:color="auto"/>
        <w:bottom w:val="none" w:sz="0" w:space="0" w:color="auto"/>
        <w:right w:val="none" w:sz="0" w:space="0" w:color="auto"/>
      </w:divBdr>
    </w:div>
    <w:div w:id="676660120">
      <w:bodyDiv w:val="1"/>
      <w:marLeft w:val="0"/>
      <w:marRight w:val="0"/>
      <w:marTop w:val="0"/>
      <w:marBottom w:val="0"/>
      <w:divBdr>
        <w:top w:val="none" w:sz="0" w:space="0" w:color="auto"/>
        <w:left w:val="none" w:sz="0" w:space="0" w:color="auto"/>
        <w:bottom w:val="none" w:sz="0" w:space="0" w:color="auto"/>
        <w:right w:val="none" w:sz="0" w:space="0" w:color="auto"/>
      </w:divBdr>
    </w:div>
    <w:div w:id="716243438">
      <w:bodyDiv w:val="1"/>
      <w:marLeft w:val="0"/>
      <w:marRight w:val="0"/>
      <w:marTop w:val="0"/>
      <w:marBottom w:val="0"/>
      <w:divBdr>
        <w:top w:val="none" w:sz="0" w:space="0" w:color="auto"/>
        <w:left w:val="none" w:sz="0" w:space="0" w:color="auto"/>
        <w:bottom w:val="none" w:sz="0" w:space="0" w:color="auto"/>
        <w:right w:val="none" w:sz="0" w:space="0" w:color="auto"/>
      </w:divBdr>
    </w:div>
    <w:div w:id="719861856">
      <w:bodyDiv w:val="1"/>
      <w:marLeft w:val="0"/>
      <w:marRight w:val="0"/>
      <w:marTop w:val="0"/>
      <w:marBottom w:val="0"/>
      <w:divBdr>
        <w:top w:val="none" w:sz="0" w:space="0" w:color="auto"/>
        <w:left w:val="none" w:sz="0" w:space="0" w:color="auto"/>
        <w:bottom w:val="none" w:sz="0" w:space="0" w:color="auto"/>
        <w:right w:val="none" w:sz="0" w:space="0" w:color="auto"/>
      </w:divBdr>
    </w:div>
    <w:div w:id="736248738">
      <w:bodyDiv w:val="1"/>
      <w:marLeft w:val="0"/>
      <w:marRight w:val="0"/>
      <w:marTop w:val="0"/>
      <w:marBottom w:val="0"/>
      <w:divBdr>
        <w:top w:val="none" w:sz="0" w:space="0" w:color="auto"/>
        <w:left w:val="none" w:sz="0" w:space="0" w:color="auto"/>
        <w:bottom w:val="none" w:sz="0" w:space="0" w:color="auto"/>
        <w:right w:val="none" w:sz="0" w:space="0" w:color="auto"/>
      </w:divBdr>
    </w:div>
    <w:div w:id="736439307">
      <w:bodyDiv w:val="1"/>
      <w:marLeft w:val="0"/>
      <w:marRight w:val="0"/>
      <w:marTop w:val="0"/>
      <w:marBottom w:val="0"/>
      <w:divBdr>
        <w:top w:val="none" w:sz="0" w:space="0" w:color="auto"/>
        <w:left w:val="none" w:sz="0" w:space="0" w:color="auto"/>
        <w:bottom w:val="none" w:sz="0" w:space="0" w:color="auto"/>
        <w:right w:val="none" w:sz="0" w:space="0" w:color="auto"/>
      </w:divBdr>
    </w:div>
    <w:div w:id="761684092">
      <w:bodyDiv w:val="1"/>
      <w:marLeft w:val="0"/>
      <w:marRight w:val="0"/>
      <w:marTop w:val="0"/>
      <w:marBottom w:val="0"/>
      <w:divBdr>
        <w:top w:val="none" w:sz="0" w:space="0" w:color="auto"/>
        <w:left w:val="none" w:sz="0" w:space="0" w:color="auto"/>
        <w:bottom w:val="none" w:sz="0" w:space="0" w:color="auto"/>
        <w:right w:val="none" w:sz="0" w:space="0" w:color="auto"/>
      </w:divBdr>
    </w:div>
    <w:div w:id="774667048">
      <w:bodyDiv w:val="1"/>
      <w:marLeft w:val="0"/>
      <w:marRight w:val="0"/>
      <w:marTop w:val="0"/>
      <w:marBottom w:val="0"/>
      <w:divBdr>
        <w:top w:val="none" w:sz="0" w:space="0" w:color="auto"/>
        <w:left w:val="none" w:sz="0" w:space="0" w:color="auto"/>
        <w:bottom w:val="none" w:sz="0" w:space="0" w:color="auto"/>
        <w:right w:val="none" w:sz="0" w:space="0" w:color="auto"/>
      </w:divBdr>
    </w:div>
    <w:div w:id="796526361">
      <w:bodyDiv w:val="1"/>
      <w:marLeft w:val="0"/>
      <w:marRight w:val="0"/>
      <w:marTop w:val="0"/>
      <w:marBottom w:val="0"/>
      <w:divBdr>
        <w:top w:val="none" w:sz="0" w:space="0" w:color="auto"/>
        <w:left w:val="none" w:sz="0" w:space="0" w:color="auto"/>
        <w:bottom w:val="none" w:sz="0" w:space="0" w:color="auto"/>
        <w:right w:val="none" w:sz="0" w:space="0" w:color="auto"/>
      </w:divBdr>
    </w:div>
    <w:div w:id="810904320">
      <w:bodyDiv w:val="1"/>
      <w:marLeft w:val="0"/>
      <w:marRight w:val="0"/>
      <w:marTop w:val="0"/>
      <w:marBottom w:val="0"/>
      <w:divBdr>
        <w:top w:val="none" w:sz="0" w:space="0" w:color="auto"/>
        <w:left w:val="none" w:sz="0" w:space="0" w:color="auto"/>
        <w:bottom w:val="none" w:sz="0" w:space="0" w:color="auto"/>
        <w:right w:val="none" w:sz="0" w:space="0" w:color="auto"/>
      </w:divBdr>
    </w:div>
    <w:div w:id="826243035">
      <w:bodyDiv w:val="1"/>
      <w:marLeft w:val="0"/>
      <w:marRight w:val="0"/>
      <w:marTop w:val="0"/>
      <w:marBottom w:val="0"/>
      <w:divBdr>
        <w:top w:val="none" w:sz="0" w:space="0" w:color="auto"/>
        <w:left w:val="none" w:sz="0" w:space="0" w:color="auto"/>
        <w:bottom w:val="none" w:sz="0" w:space="0" w:color="auto"/>
        <w:right w:val="none" w:sz="0" w:space="0" w:color="auto"/>
      </w:divBdr>
    </w:div>
    <w:div w:id="833254291">
      <w:bodyDiv w:val="1"/>
      <w:marLeft w:val="0"/>
      <w:marRight w:val="0"/>
      <w:marTop w:val="0"/>
      <w:marBottom w:val="0"/>
      <w:divBdr>
        <w:top w:val="none" w:sz="0" w:space="0" w:color="auto"/>
        <w:left w:val="none" w:sz="0" w:space="0" w:color="auto"/>
        <w:bottom w:val="none" w:sz="0" w:space="0" w:color="auto"/>
        <w:right w:val="none" w:sz="0" w:space="0" w:color="auto"/>
      </w:divBdr>
    </w:div>
    <w:div w:id="836270770">
      <w:bodyDiv w:val="1"/>
      <w:marLeft w:val="0"/>
      <w:marRight w:val="0"/>
      <w:marTop w:val="0"/>
      <w:marBottom w:val="0"/>
      <w:divBdr>
        <w:top w:val="none" w:sz="0" w:space="0" w:color="auto"/>
        <w:left w:val="none" w:sz="0" w:space="0" w:color="auto"/>
        <w:bottom w:val="none" w:sz="0" w:space="0" w:color="auto"/>
        <w:right w:val="none" w:sz="0" w:space="0" w:color="auto"/>
      </w:divBdr>
    </w:div>
    <w:div w:id="899097903">
      <w:bodyDiv w:val="1"/>
      <w:marLeft w:val="0"/>
      <w:marRight w:val="0"/>
      <w:marTop w:val="0"/>
      <w:marBottom w:val="0"/>
      <w:divBdr>
        <w:top w:val="none" w:sz="0" w:space="0" w:color="auto"/>
        <w:left w:val="none" w:sz="0" w:space="0" w:color="auto"/>
        <w:bottom w:val="none" w:sz="0" w:space="0" w:color="auto"/>
        <w:right w:val="none" w:sz="0" w:space="0" w:color="auto"/>
      </w:divBdr>
    </w:div>
    <w:div w:id="901141727">
      <w:bodyDiv w:val="1"/>
      <w:marLeft w:val="0"/>
      <w:marRight w:val="0"/>
      <w:marTop w:val="0"/>
      <w:marBottom w:val="0"/>
      <w:divBdr>
        <w:top w:val="none" w:sz="0" w:space="0" w:color="auto"/>
        <w:left w:val="none" w:sz="0" w:space="0" w:color="auto"/>
        <w:bottom w:val="none" w:sz="0" w:space="0" w:color="auto"/>
        <w:right w:val="none" w:sz="0" w:space="0" w:color="auto"/>
      </w:divBdr>
    </w:div>
    <w:div w:id="901333463">
      <w:bodyDiv w:val="1"/>
      <w:marLeft w:val="0"/>
      <w:marRight w:val="0"/>
      <w:marTop w:val="0"/>
      <w:marBottom w:val="0"/>
      <w:divBdr>
        <w:top w:val="none" w:sz="0" w:space="0" w:color="auto"/>
        <w:left w:val="none" w:sz="0" w:space="0" w:color="auto"/>
        <w:bottom w:val="none" w:sz="0" w:space="0" w:color="auto"/>
        <w:right w:val="none" w:sz="0" w:space="0" w:color="auto"/>
      </w:divBdr>
    </w:div>
    <w:div w:id="966855525">
      <w:bodyDiv w:val="1"/>
      <w:marLeft w:val="0"/>
      <w:marRight w:val="0"/>
      <w:marTop w:val="0"/>
      <w:marBottom w:val="0"/>
      <w:divBdr>
        <w:top w:val="none" w:sz="0" w:space="0" w:color="auto"/>
        <w:left w:val="none" w:sz="0" w:space="0" w:color="auto"/>
        <w:bottom w:val="none" w:sz="0" w:space="0" w:color="auto"/>
        <w:right w:val="none" w:sz="0" w:space="0" w:color="auto"/>
      </w:divBdr>
    </w:div>
    <w:div w:id="970402240">
      <w:bodyDiv w:val="1"/>
      <w:marLeft w:val="0"/>
      <w:marRight w:val="0"/>
      <w:marTop w:val="0"/>
      <w:marBottom w:val="0"/>
      <w:divBdr>
        <w:top w:val="none" w:sz="0" w:space="0" w:color="auto"/>
        <w:left w:val="none" w:sz="0" w:space="0" w:color="auto"/>
        <w:bottom w:val="none" w:sz="0" w:space="0" w:color="auto"/>
        <w:right w:val="none" w:sz="0" w:space="0" w:color="auto"/>
      </w:divBdr>
    </w:div>
    <w:div w:id="1049113060">
      <w:bodyDiv w:val="1"/>
      <w:marLeft w:val="0"/>
      <w:marRight w:val="0"/>
      <w:marTop w:val="0"/>
      <w:marBottom w:val="0"/>
      <w:divBdr>
        <w:top w:val="none" w:sz="0" w:space="0" w:color="auto"/>
        <w:left w:val="none" w:sz="0" w:space="0" w:color="auto"/>
        <w:bottom w:val="none" w:sz="0" w:space="0" w:color="auto"/>
        <w:right w:val="none" w:sz="0" w:space="0" w:color="auto"/>
      </w:divBdr>
    </w:div>
    <w:div w:id="1059523387">
      <w:bodyDiv w:val="1"/>
      <w:marLeft w:val="0"/>
      <w:marRight w:val="0"/>
      <w:marTop w:val="0"/>
      <w:marBottom w:val="0"/>
      <w:divBdr>
        <w:top w:val="none" w:sz="0" w:space="0" w:color="auto"/>
        <w:left w:val="none" w:sz="0" w:space="0" w:color="auto"/>
        <w:bottom w:val="none" w:sz="0" w:space="0" w:color="auto"/>
        <w:right w:val="none" w:sz="0" w:space="0" w:color="auto"/>
      </w:divBdr>
    </w:div>
    <w:div w:id="1095638133">
      <w:bodyDiv w:val="1"/>
      <w:marLeft w:val="0"/>
      <w:marRight w:val="0"/>
      <w:marTop w:val="0"/>
      <w:marBottom w:val="0"/>
      <w:divBdr>
        <w:top w:val="none" w:sz="0" w:space="0" w:color="auto"/>
        <w:left w:val="none" w:sz="0" w:space="0" w:color="auto"/>
        <w:bottom w:val="none" w:sz="0" w:space="0" w:color="auto"/>
        <w:right w:val="none" w:sz="0" w:space="0" w:color="auto"/>
      </w:divBdr>
    </w:div>
    <w:div w:id="1117022731">
      <w:bodyDiv w:val="1"/>
      <w:marLeft w:val="0"/>
      <w:marRight w:val="0"/>
      <w:marTop w:val="0"/>
      <w:marBottom w:val="0"/>
      <w:divBdr>
        <w:top w:val="none" w:sz="0" w:space="0" w:color="auto"/>
        <w:left w:val="none" w:sz="0" w:space="0" w:color="auto"/>
        <w:bottom w:val="none" w:sz="0" w:space="0" w:color="auto"/>
        <w:right w:val="none" w:sz="0" w:space="0" w:color="auto"/>
      </w:divBdr>
    </w:div>
    <w:div w:id="1153912315">
      <w:bodyDiv w:val="1"/>
      <w:marLeft w:val="0"/>
      <w:marRight w:val="0"/>
      <w:marTop w:val="0"/>
      <w:marBottom w:val="0"/>
      <w:divBdr>
        <w:top w:val="none" w:sz="0" w:space="0" w:color="auto"/>
        <w:left w:val="none" w:sz="0" w:space="0" w:color="auto"/>
        <w:bottom w:val="none" w:sz="0" w:space="0" w:color="auto"/>
        <w:right w:val="none" w:sz="0" w:space="0" w:color="auto"/>
      </w:divBdr>
    </w:div>
    <w:div w:id="1170020054">
      <w:bodyDiv w:val="1"/>
      <w:marLeft w:val="0"/>
      <w:marRight w:val="0"/>
      <w:marTop w:val="0"/>
      <w:marBottom w:val="0"/>
      <w:divBdr>
        <w:top w:val="none" w:sz="0" w:space="0" w:color="auto"/>
        <w:left w:val="none" w:sz="0" w:space="0" w:color="auto"/>
        <w:bottom w:val="none" w:sz="0" w:space="0" w:color="auto"/>
        <w:right w:val="none" w:sz="0" w:space="0" w:color="auto"/>
      </w:divBdr>
    </w:div>
    <w:div w:id="1203789404">
      <w:bodyDiv w:val="1"/>
      <w:marLeft w:val="0"/>
      <w:marRight w:val="0"/>
      <w:marTop w:val="0"/>
      <w:marBottom w:val="0"/>
      <w:divBdr>
        <w:top w:val="none" w:sz="0" w:space="0" w:color="auto"/>
        <w:left w:val="none" w:sz="0" w:space="0" w:color="auto"/>
        <w:bottom w:val="none" w:sz="0" w:space="0" w:color="auto"/>
        <w:right w:val="none" w:sz="0" w:space="0" w:color="auto"/>
      </w:divBdr>
    </w:div>
    <w:div w:id="1210189189">
      <w:bodyDiv w:val="1"/>
      <w:marLeft w:val="0"/>
      <w:marRight w:val="0"/>
      <w:marTop w:val="0"/>
      <w:marBottom w:val="0"/>
      <w:divBdr>
        <w:top w:val="none" w:sz="0" w:space="0" w:color="auto"/>
        <w:left w:val="none" w:sz="0" w:space="0" w:color="auto"/>
        <w:bottom w:val="none" w:sz="0" w:space="0" w:color="auto"/>
        <w:right w:val="none" w:sz="0" w:space="0" w:color="auto"/>
      </w:divBdr>
    </w:div>
    <w:div w:id="1243367367">
      <w:bodyDiv w:val="1"/>
      <w:marLeft w:val="0"/>
      <w:marRight w:val="0"/>
      <w:marTop w:val="0"/>
      <w:marBottom w:val="0"/>
      <w:divBdr>
        <w:top w:val="none" w:sz="0" w:space="0" w:color="auto"/>
        <w:left w:val="none" w:sz="0" w:space="0" w:color="auto"/>
        <w:bottom w:val="none" w:sz="0" w:space="0" w:color="auto"/>
        <w:right w:val="none" w:sz="0" w:space="0" w:color="auto"/>
      </w:divBdr>
      <w:divsChild>
        <w:div w:id="113600700">
          <w:marLeft w:val="0"/>
          <w:marRight w:val="0"/>
          <w:marTop w:val="0"/>
          <w:marBottom w:val="0"/>
          <w:divBdr>
            <w:top w:val="none" w:sz="0" w:space="0" w:color="auto"/>
            <w:left w:val="none" w:sz="0" w:space="0" w:color="auto"/>
            <w:bottom w:val="none" w:sz="0" w:space="0" w:color="auto"/>
            <w:right w:val="none" w:sz="0" w:space="0" w:color="auto"/>
          </w:divBdr>
          <w:divsChild>
            <w:div w:id="1665277087">
              <w:marLeft w:val="0"/>
              <w:marRight w:val="0"/>
              <w:marTop w:val="0"/>
              <w:marBottom w:val="0"/>
              <w:divBdr>
                <w:top w:val="none" w:sz="0" w:space="0" w:color="auto"/>
                <w:left w:val="none" w:sz="0" w:space="0" w:color="auto"/>
                <w:bottom w:val="none" w:sz="0" w:space="0" w:color="auto"/>
                <w:right w:val="none" w:sz="0" w:space="0" w:color="auto"/>
              </w:divBdr>
            </w:div>
          </w:divsChild>
        </w:div>
        <w:div w:id="129638883">
          <w:marLeft w:val="0"/>
          <w:marRight w:val="0"/>
          <w:marTop w:val="0"/>
          <w:marBottom w:val="0"/>
          <w:divBdr>
            <w:top w:val="none" w:sz="0" w:space="0" w:color="auto"/>
            <w:left w:val="none" w:sz="0" w:space="0" w:color="auto"/>
            <w:bottom w:val="none" w:sz="0" w:space="0" w:color="auto"/>
            <w:right w:val="none" w:sz="0" w:space="0" w:color="auto"/>
          </w:divBdr>
          <w:divsChild>
            <w:div w:id="387415442">
              <w:marLeft w:val="0"/>
              <w:marRight w:val="0"/>
              <w:marTop w:val="0"/>
              <w:marBottom w:val="0"/>
              <w:divBdr>
                <w:top w:val="none" w:sz="0" w:space="0" w:color="auto"/>
                <w:left w:val="none" w:sz="0" w:space="0" w:color="auto"/>
                <w:bottom w:val="none" w:sz="0" w:space="0" w:color="auto"/>
                <w:right w:val="none" w:sz="0" w:space="0" w:color="auto"/>
              </w:divBdr>
            </w:div>
          </w:divsChild>
        </w:div>
        <w:div w:id="294989568">
          <w:marLeft w:val="0"/>
          <w:marRight w:val="0"/>
          <w:marTop w:val="0"/>
          <w:marBottom w:val="0"/>
          <w:divBdr>
            <w:top w:val="none" w:sz="0" w:space="0" w:color="auto"/>
            <w:left w:val="none" w:sz="0" w:space="0" w:color="auto"/>
            <w:bottom w:val="none" w:sz="0" w:space="0" w:color="auto"/>
            <w:right w:val="none" w:sz="0" w:space="0" w:color="auto"/>
          </w:divBdr>
          <w:divsChild>
            <w:div w:id="716199295">
              <w:marLeft w:val="0"/>
              <w:marRight w:val="0"/>
              <w:marTop w:val="0"/>
              <w:marBottom w:val="0"/>
              <w:divBdr>
                <w:top w:val="none" w:sz="0" w:space="0" w:color="auto"/>
                <w:left w:val="none" w:sz="0" w:space="0" w:color="auto"/>
                <w:bottom w:val="none" w:sz="0" w:space="0" w:color="auto"/>
                <w:right w:val="none" w:sz="0" w:space="0" w:color="auto"/>
              </w:divBdr>
            </w:div>
          </w:divsChild>
        </w:div>
        <w:div w:id="300891575">
          <w:marLeft w:val="0"/>
          <w:marRight w:val="0"/>
          <w:marTop w:val="0"/>
          <w:marBottom w:val="0"/>
          <w:divBdr>
            <w:top w:val="none" w:sz="0" w:space="0" w:color="auto"/>
            <w:left w:val="none" w:sz="0" w:space="0" w:color="auto"/>
            <w:bottom w:val="none" w:sz="0" w:space="0" w:color="auto"/>
            <w:right w:val="none" w:sz="0" w:space="0" w:color="auto"/>
          </w:divBdr>
          <w:divsChild>
            <w:div w:id="350617888">
              <w:marLeft w:val="0"/>
              <w:marRight w:val="0"/>
              <w:marTop w:val="0"/>
              <w:marBottom w:val="0"/>
              <w:divBdr>
                <w:top w:val="none" w:sz="0" w:space="0" w:color="auto"/>
                <w:left w:val="none" w:sz="0" w:space="0" w:color="auto"/>
                <w:bottom w:val="none" w:sz="0" w:space="0" w:color="auto"/>
                <w:right w:val="none" w:sz="0" w:space="0" w:color="auto"/>
              </w:divBdr>
            </w:div>
            <w:div w:id="772165458">
              <w:marLeft w:val="0"/>
              <w:marRight w:val="0"/>
              <w:marTop w:val="0"/>
              <w:marBottom w:val="0"/>
              <w:divBdr>
                <w:top w:val="none" w:sz="0" w:space="0" w:color="auto"/>
                <w:left w:val="none" w:sz="0" w:space="0" w:color="auto"/>
                <w:bottom w:val="none" w:sz="0" w:space="0" w:color="auto"/>
                <w:right w:val="none" w:sz="0" w:space="0" w:color="auto"/>
              </w:divBdr>
            </w:div>
          </w:divsChild>
        </w:div>
        <w:div w:id="304773042">
          <w:marLeft w:val="0"/>
          <w:marRight w:val="0"/>
          <w:marTop w:val="0"/>
          <w:marBottom w:val="0"/>
          <w:divBdr>
            <w:top w:val="none" w:sz="0" w:space="0" w:color="auto"/>
            <w:left w:val="none" w:sz="0" w:space="0" w:color="auto"/>
            <w:bottom w:val="none" w:sz="0" w:space="0" w:color="auto"/>
            <w:right w:val="none" w:sz="0" w:space="0" w:color="auto"/>
          </w:divBdr>
          <w:divsChild>
            <w:div w:id="199557501">
              <w:marLeft w:val="0"/>
              <w:marRight w:val="0"/>
              <w:marTop w:val="0"/>
              <w:marBottom w:val="0"/>
              <w:divBdr>
                <w:top w:val="none" w:sz="0" w:space="0" w:color="auto"/>
                <w:left w:val="none" w:sz="0" w:space="0" w:color="auto"/>
                <w:bottom w:val="none" w:sz="0" w:space="0" w:color="auto"/>
                <w:right w:val="none" w:sz="0" w:space="0" w:color="auto"/>
              </w:divBdr>
            </w:div>
          </w:divsChild>
        </w:div>
        <w:div w:id="821510671">
          <w:marLeft w:val="0"/>
          <w:marRight w:val="0"/>
          <w:marTop w:val="0"/>
          <w:marBottom w:val="0"/>
          <w:divBdr>
            <w:top w:val="none" w:sz="0" w:space="0" w:color="auto"/>
            <w:left w:val="none" w:sz="0" w:space="0" w:color="auto"/>
            <w:bottom w:val="none" w:sz="0" w:space="0" w:color="auto"/>
            <w:right w:val="none" w:sz="0" w:space="0" w:color="auto"/>
          </w:divBdr>
          <w:divsChild>
            <w:div w:id="620380579">
              <w:marLeft w:val="0"/>
              <w:marRight w:val="0"/>
              <w:marTop w:val="0"/>
              <w:marBottom w:val="0"/>
              <w:divBdr>
                <w:top w:val="none" w:sz="0" w:space="0" w:color="auto"/>
                <w:left w:val="none" w:sz="0" w:space="0" w:color="auto"/>
                <w:bottom w:val="none" w:sz="0" w:space="0" w:color="auto"/>
                <w:right w:val="none" w:sz="0" w:space="0" w:color="auto"/>
              </w:divBdr>
            </w:div>
          </w:divsChild>
        </w:div>
        <w:div w:id="866603857">
          <w:marLeft w:val="0"/>
          <w:marRight w:val="0"/>
          <w:marTop w:val="0"/>
          <w:marBottom w:val="0"/>
          <w:divBdr>
            <w:top w:val="none" w:sz="0" w:space="0" w:color="auto"/>
            <w:left w:val="none" w:sz="0" w:space="0" w:color="auto"/>
            <w:bottom w:val="none" w:sz="0" w:space="0" w:color="auto"/>
            <w:right w:val="none" w:sz="0" w:space="0" w:color="auto"/>
          </w:divBdr>
          <w:divsChild>
            <w:div w:id="477572451">
              <w:marLeft w:val="0"/>
              <w:marRight w:val="0"/>
              <w:marTop w:val="0"/>
              <w:marBottom w:val="0"/>
              <w:divBdr>
                <w:top w:val="none" w:sz="0" w:space="0" w:color="auto"/>
                <w:left w:val="none" w:sz="0" w:space="0" w:color="auto"/>
                <w:bottom w:val="none" w:sz="0" w:space="0" w:color="auto"/>
                <w:right w:val="none" w:sz="0" w:space="0" w:color="auto"/>
              </w:divBdr>
            </w:div>
          </w:divsChild>
        </w:div>
        <w:div w:id="1183394044">
          <w:marLeft w:val="0"/>
          <w:marRight w:val="0"/>
          <w:marTop w:val="0"/>
          <w:marBottom w:val="0"/>
          <w:divBdr>
            <w:top w:val="none" w:sz="0" w:space="0" w:color="auto"/>
            <w:left w:val="none" w:sz="0" w:space="0" w:color="auto"/>
            <w:bottom w:val="none" w:sz="0" w:space="0" w:color="auto"/>
            <w:right w:val="none" w:sz="0" w:space="0" w:color="auto"/>
          </w:divBdr>
          <w:divsChild>
            <w:div w:id="601302581">
              <w:marLeft w:val="0"/>
              <w:marRight w:val="0"/>
              <w:marTop w:val="0"/>
              <w:marBottom w:val="0"/>
              <w:divBdr>
                <w:top w:val="none" w:sz="0" w:space="0" w:color="auto"/>
                <w:left w:val="none" w:sz="0" w:space="0" w:color="auto"/>
                <w:bottom w:val="none" w:sz="0" w:space="0" w:color="auto"/>
                <w:right w:val="none" w:sz="0" w:space="0" w:color="auto"/>
              </w:divBdr>
            </w:div>
          </w:divsChild>
        </w:div>
        <w:div w:id="1484929729">
          <w:marLeft w:val="0"/>
          <w:marRight w:val="0"/>
          <w:marTop w:val="0"/>
          <w:marBottom w:val="0"/>
          <w:divBdr>
            <w:top w:val="none" w:sz="0" w:space="0" w:color="auto"/>
            <w:left w:val="none" w:sz="0" w:space="0" w:color="auto"/>
            <w:bottom w:val="none" w:sz="0" w:space="0" w:color="auto"/>
            <w:right w:val="none" w:sz="0" w:space="0" w:color="auto"/>
          </w:divBdr>
          <w:divsChild>
            <w:div w:id="312370202">
              <w:marLeft w:val="0"/>
              <w:marRight w:val="0"/>
              <w:marTop w:val="0"/>
              <w:marBottom w:val="0"/>
              <w:divBdr>
                <w:top w:val="none" w:sz="0" w:space="0" w:color="auto"/>
                <w:left w:val="none" w:sz="0" w:space="0" w:color="auto"/>
                <w:bottom w:val="none" w:sz="0" w:space="0" w:color="auto"/>
                <w:right w:val="none" w:sz="0" w:space="0" w:color="auto"/>
              </w:divBdr>
            </w:div>
          </w:divsChild>
        </w:div>
        <w:div w:id="1565603737">
          <w:marLeft w:val="0"/>
          <w:marRight w:val="0"/>
          <w:marTop w:val="0"/>
          <w:marBottom w:val="0"/>
          <w:divBdr>
            <w:top w:val="none" w:sz="0" w:space="0" w:color="auto"/>
            <w:left w:val="none" w:sz="0" w:space="0" w:color="auto"/>
            <w:bottom w:val="none" w:sz="0" w:space="0" w:color="auto"/>
            <w:right w:val="none" w:sz="0" w:space="0" w:color="auto"/>
          </w:divBdr>
          <w:divsChild>
            <w:div w:id="1554121694">
              <w:marLeft w:val="0"/>
              <w:marRight w:val="0"/>
              <w:marTop w:val="0"/>
              <w:marBottom w:val="0"/>
              <w:divBdr>
                <w:top w:val="none" w:sz="0" w:space="0" w:color="auto"/>
                <w:left w:val="none" w:sz="0" w:space="0" w:color="auto"/>
                <w:bottom w:val="none" w:sz="0" w:space="0" w:color="auto"/>
                <w:right w:val="none" w:sz="0" w:space="0" w:color="auto"/>
              </w:divBdr>
            </w:div>
          </w:divsChild>
        </w:div>
        <w:div w:id="1634409589">
          <w:marLeft w:val="0"/>
          <w:marRight w:val="0"/>
          <w:marTop w:val="0"/>
          <w:marBottom w:val="0"/>
          <w:divBdr>
            <w:top w:val="none" w:sz="0" w:space="0" w:color="auto"/>
            <w:left w:val="none" w:sz="0" w:space="0" w:color="auto"/>
            <w:bottom w:val="none" w:sz="0" w:space="0" w:color="auto"/>
            <w:right w:val="none" w:sz="0" w:space="0" w:color="auto"/>
          </w:divBdr>
          <w:divsChild>
            <w:div w:id="1713917950">
              <w:marLeft w:val="0"/>
              <w:marRight w:val="0"/>
              <w:marTop w:val="0"/>
              <w:marBottom w:val="0"/>
              <w:divBdr>
                <w:top w:val="none" w:sz="0" w:space="0" w:color="auto"/>
                <w:left w:val="none" w:sz="0" w:space="0" w:color="auto"/>
                <w:bottom w:val="none" w:sz="0" w:space="0" w:color="auto"/>
                <w:right w:val="none" w:sz="0" w:space="0" w:color="auto"/>
              </w:divBdr>
            </w:div>
          </w:divsChild>
        </w:div>
        <w:div w:id="1744797370">
          <w:marLeft w:val="0"/>
          <w:marRight w:val="0"/>
          <w:marTop w:val="0"/>
          <w:marBottom w:val="0"/>
          <w:divBdr>
            <w:top w:val="none" w:sz="0" w:space="0" w:color="auto"/>
            <w:left w:val="none" w:sz="0" w:space="0" w:color="auto"/>
            <w:bottom w:val="none" w:sz="0" w:space="0" w:color="auto"/>
            <w:right w:val="none" w:sz="0" w:space="0" w:color="auto"/>
          </w:divBdr>
          <w:divsChild>
            <w:div w:id="512032824">
              <w:marLeft w:val="0"/>
              <w:marRight w:val="0"/>
              <w:marTop w:val="0"/>
              <w:marBottom w:val="0"/>
              <w:divBdr>
                <w:top w:val="none" w:sz="0" w:space="0" w:color="auto"/>
                <w:left w:val="none" w:sz="0" w:space="0" w:color="auto"/>
                <w:bottom w:val="none" w:sz="0" w:space="0" w:color="auto"/>
                <w:right w:val="none" w:sz="0" w:space="0" w:color="auto"/>
              </w:divBdr>
            </w:div>
          </w:divsChild>
        </w:div>
        <w:div w:id="2099596598">
          <w:marLeft w:val="0"/>
          <w:marRight w:val="0"/>
          <w:marTop w:val="0"/>
          <w:marBottom w:val="0"/>
          <w:divBdr>
            <w:top w:val="none" w:sz="0" w:space="0" w:color="auto"/>
            <w:left w:val="none" w:sz="0" w:space="0" w:color="auto"/>
            <w:bottom w:val="none" w:sz="0" w:space="0" w:color="auto"/>
            <w:right w:val="none" w:sz="0" w:space="0" w:color="auto"/>
          </w:divBdr>
          <w:divsChild>
            <w:div w:id="1224489721">
              <w:marLeft w:val="0"/>
              <w:marRight w:val="0"/>
              <w:marTop w:val="0"/>
              <w:marBottom w:val="0"/>
              <w:divBdr>
                <w:top w:val="none" w:sz="0" w:space="0" w:color="auto"/>
                <w:left w:val="none" w:sz="0" w:space="0" w:color="auto"/>
                <w:bottom w:val="none" w:sz="0" w:space="0" w:color="auto"/>
                <w:right w:val="none" w:sz="0" w:space="0" w:color="auto"/>
              </w:divBdr>
            </w:div>
          </w:divsChild>
        </w:div>
        <w:div w:id="2104953290">
          <w:marLeft w:val="0"/>
          <w:marRight w:val="0"/>
          <w:marTop w:val="0"/>
          <w:marBottom w:val="0"/>
          <w:divBdr>
            <w:top w:val="none" w:sz="0" w:space="0" w:color="auto"/>
            <w:left w:val="none" w:sz="0" w:space="0" w:color="auto"/>
            <w:bottom w:val="none" w:sz="0" w:space="0" w:color="auto"/>
            <w:right w:val="none" w:sz="0" w:space="0" w:color="auto"/>
          </w:divBdr>
          <w:divsChild>
            <w:div w:id="66201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3647">
      <w:bodyDiv w:val="1"/>
      <w:marLeft w:val="0"/>
      <w:marRight w:val="0"/>
      <w:marTop w:val="0"/>
      <w:marBottom w:val="0"/>
      <w:divBdr>
        <w:top w:val="none" w:sz="0" w:space="0" w:color="auto"/>
        <w:left w:val="none" w:sz="0" w:space="0" w:color="auto"/>
        <w:bottom w:val="none" w:sz="0" w:space="0" w:color="auto"/>
        <w:right w:val="none" w:sz="0" w:space="0" w:color="auto"/>
      </w:divBdr>
    </w:div>
    <w:div w:id="1271621458">
      <w:bodyDiv w:val="1"/>
      <w:marLeft w:val="0"/>
      <w:marRight w:val="0"/>
      <w:marTop w:val="0"/>
      <w:marBottom w:val="0"/>
      <w:divBdr>
        <w:top w:val="none" w:sz="0" w:space="0" w:color="auto"/>
        <w:left w:val="none" w:sz="0" w:space="0" w:color="auto"/>
        <w:bottom w:val="none" w:sz="0" w:space="0" w:color="auto"/>
        <w:right w:val="none" w:sz="0" w:space="0" w:color="auto"/>
      </w:divBdr>
    </w:div>
    <w:div w:id="1273586877">
      <w:bodyDiv w:val="1"/>
      <w:marLeft w:val="0"/>
      <w:marRight w:val="0"/>
      <w:marTop w:val="0"/>
      <w:marBottom w:val="0"/>
      <w:divBdr>
        <w:top w:val="none" w:sz="0" w:space="0" w:color="auto"/>
        <w:left w:val="none" w:sz="0" w:space="0" w:color="auto"/>
        <w:bottom w:val="none" w:sz="0" w:space="0" w:color="auto"/>
        <w:right w:val="none" w:sz="0" w:space="0" w:color="auto"/>
      </w:divBdr>
    </w:div>
    <w:div w:id="1387606813">
      <w:bodyDiv w:val="1"/>
      <w:marLeft w:val="0"/>
      <w:marRight w:val="0"/>
      <w:marTop w:val="0"/>
      <w:marBottom w:val="0"/>
      <w:divBdr>
        <w:top w:val="none" w:sz="0" w:space="0" w:color="auto"/>
        <w:left w:val="none" w:sz="0" w:space="0" w:color="auto"/>
        <w:bottom w:val="none" w:sz="0" w:space="0" w:color="auto"/>
        <w:right w:val="none" w:sz="0" w:space="0" w:color="auto"/>
      </w:divBdr>
    </w:div>
    <w:div w:id="1451121959">
      <w:bodyDiv w:val="1"/>
      <w:marLeft w:val="0"/>
      <w:marRight w:val="0"/>
      <w:marTop w:val="0"/>
      <w:marBottom w:val="0"/>
      <w:divBdr>
        <w:top w:val="none" w:sz="0" w:space="0" w:color="auto"/>
        <w:left w:val="none" w:sz="0" w:space="0" w:color="auto"/>
        <w:bottom w:val="none" w:sz="0" w:space="0" w:color="auto"/>
        <w:right w:val="none" w:sz="0" w:space="0" w:color="auto"/>
      </w:divBdr>
    </w:div>
    <w:div w:id="1486556392">
      <w:bodyDiv w:val="1"/>
      <w:marLeft w:val="0"/>
      <w:marRight w:val="0"/>
      <w:marTop w:val="0"/>
      <w:marBottom w:val="0"/>
      <w:divBdr>
        <w:top w:val="none" w:sz="0" w:space="0" w:color="auto"/>
        <w:left w:val="none" w:sz="0" w:space="0" w:color="auto"/>
        <w:bottom w:val="none" w:sz="0" w:space="0" w:color="auto"/>
        <w:right w:val="none" w:sz="0" w:space="0" w:color="auto"/>
      </w:divBdr>
    </w:div>
    <w:div w:id="1498378429">
      <w:bodyDiv w:val="1"/>
      <w:marLeft w:val="0"/>
      <w:marRight w:val="0"/>
      <w:marTop w:val="0"/>
      <w:marBottom w:val="0"/>
      <w:divBdr>
        <w:top w:val="none" w:sz="0" w:space="0" w:color="auto"/>
        <w:left w:val="none" w:sz="0" w:space="0" w:color="auto"/>
        <w:bottom w:val="none" w:sz="0" w:space="0" w:color="auto"/>
        <w:right w:val="none" w:sz="0" w:space="0" w:color="auto"/>
      </w:divBdr>
    </w:div>
    <w:div w:id="1505239449">
      <w:bodyDiv w:val="1"/>
      <w:marLeft w:val="0"/>
      <w:marRight w:val="0"/>
      <w:marTop w:val="0"/>
      <w:marBottom w:val="0"/>
      <w:divBdr>
        <w:top w:val="none" w:sz="0" w:space="0" w:color="auto"/>
        <w:left w:val="none" w:sz="0" w:space="0" w:color="auto"/>
        <w:bottom w:val="none" w:sz="0" w:space="0" w:color="auto"/>
        <w:right w:val="none" w:sz="0" w:space="0" w:color="auto"/>
      </w:divBdr>
    </w:div>
    <w:div w:id="1544556602">
      <w:bodyDiv w:val="1"/>
      <w:marLeft w:val="0"/>
      <w:marRight w:val="0"/>
      <w:marTop w:val="0"/>
      <w:marBottom w:val="0"/>
      <w:divBdr>
        <w:top w:val="none" w:sz="0" w:space="0" w:color="auto"/>
        <w:left w:val="none" w:sz="0" w:space="0" w:color="auto"/>
        <w:bottom w:val="none" w:sz="0" w:space="0" w:color="auto"/>
        <w:right w:val="none" w:sz="0" w:space="0" w:color="auto"/>
      </w:divBdr>
    </w:div>
    <w:div w:id="1615988641">
      <w:bodyDiv w:val="1"/>
      <w:marLeft w:val="0"/>
      <w:marRight w:val="0"/>
      <w:marTop w:val="0"/>
      <w:marBottom w:val="0"/>
      <w:divBdr>
        <w:top w:val="none" w:sz="0" w:space="0" w:color="auto"/>
        <w:left w:val="none" w:sz="0" w:space="0" w:color="auto"/>
        <w:bottom w:val="none" w:sz="0" w:space="0" w:color="auto"/>
        <w:right w:val="none" w:sz="0" w:space="0" w:color="auto"/>
      </w:divBdr>
    </w:div>
    <w:div w:id="1621300023">
      <w:bodyDiv w:val="1"/>
      <w:marLeft w:val="0"/>
      <w:marRight w:val="0"/>
      <w:marTop w:val="0"/>
      <w:marBottom w:val="0"/>
      <w:divBdr>
        <w:top w:val="none" w:sz="0" w:space="0" w:color="auto"/>
        <w:left w:val="none" w:sz="0" w:space="0" w:color="auto"/>
        <w:bottom w:val="none" w:sz="0" w:space="0" w:color="auto"/>
        <w:right w:val="none" w:sz="0" w:space="0" w:color="auto"/>
      </w:divBdr>
    </w:div>
    <w:div w:id="1685324162">
      <w:bodyDiv w:val="1"/>
      <w:marLeft w:val="0"/>
      <w:marRight w:val="0"/>
      <w:marTop w:val="0"/>
      <w:marBottom w:val="0"/>
      <w:divBdr>
        <w:top w:val="none" w:sz="0" w:space="0" w:color="auto"/>
        <w:left w:val="none" w:sz="0" w:space="0" w:color="auto"/>
        <w:bottom w:val="none" w:sz="0" w:space="0" w:color="auto"/>
        <w:right w:val="none" w:sz="0" w:space="0" w:color="auto"/>
      </w:divBdr>
    </w:div>
    <w:div w:id="1700474878">
      <w:bodyDiv w:val="1"/>
      <w:marLeft w:val="0"/>
      <w:marRight w:val="0"/>
      <w:marTop w:val="0"/>
      <w:marBottom w:val="0"/>
      <w:divBdr>
        <w:top w:val="none" w:sz="0" w:space="0" w:color="auto"/>
        <w:left w:val="none" w:sz="0" w:space="0" w:color="auto"/>
        <w:bottom w:val="none" w:sz="0" w:space="0" w:color="auto"/>
        <w:right w:val="none" w:sz="0" w:space="0" w:color="auto"/>
      </w:divBdr>
    </w:div>
    <w:div w:id="1704011086">
      <w:bodyDiv w:val="1"/>
      <w:marLeft w:val="0"/>
      <w:marRight w:val="0"/>
      <w:marTop w:val="0"/>
      <w:marBottom w:val="0"/>
      <w:divBdr>
        <w:top w:val="none" w:sz="0" w:space="0" w:color="auto"/>
        <w:left w:val="none" w:sz="0" w:space="0" w:color="auto"/>
        <w:bottom w:val="none" w:sz="0" w:space="0" w:color="auto"/>
        <w:right w:val="none" w:sz="0" w:space="0" w:color="auto"/>
      </w:divBdr>
    </w:div>
    <w:div w:id="1708218542">
      <w:bodyDiv w:val="1"/>
      <w:marLeft w:val="0"/>
      <w:marRight w:val="0"/>
      <w:marTop w:val="0"/>
      <w:marBottom w:val="0"/>
      <w:divBdr>
        <w:top w:val="none" w:sz="0" w:space="0" w:color="auto"/>
        <w:left w:val="none" w:sz="0" w:space="0" w:color="auto"/>
        <w:bottom w:val="none" w:sz="0" w:space="0" w:color="auto"/>
        <w:right w:val="none" w:sz="0" w:space="0" w:color="auto"/>
      </w:divBdr>
    </w:div>
    <w:div w:id="1719165077">
      <w:bodyDiv w:val="1"/>
      <w:marLeft w:val="0"/>
      <w:marRight w:val="0"/>
      <w:marTop w:val="0"/>
      <w:marBottom w:val="0"/>
      <w:divBdr>
        <w:top w:val="none" w:sz="0" w:space="0" w:color="auto"/>
        <w:left w:val="none" w:sz="0" w:space="0" w:color="auto"/>
        <w:bottom w:val="none" w:sz="0" w:space="0" w:color="auto"/>
        <w:right w:val="none" w:sz="0" w:space="0" w:color="auto"/>
      </w:divBdr>
    </w:div>
    <w:div w:id="1723629427">
      <w:bodyDiv w:val="1"/>
      <w:marLeft w:val="0"/>
      <w:marRight w:val="0"/>
      <w:marTop w:val="0"/>
      <w:marBottom w:val="0"/>
      <w:divBdr>
        <w:top w:val="none" w:sz="0" w:space="0" w:color="auto"/>
        <w:left w:val="none" w:sz="0" w:space="0" w:color="auto"/>
        <w:bottom w:val="none" w:sz="0" w:space="0" w:color="auto"/>
        <w:right w:val="none" w:sz="0" w:space="0" w:color="auto"/>
      </w:divBdr>
    </w:div>
    <w:div w:id="1734811654">
      <w:bodyDiv w:val="1"/>
      <w:marLeft w:val="0"/>
      <w:marRight w:val="0"/>
      <w:marTop w:val="0"/>
      <w:marBottom w:val="0"/>
      <w:divBdr>
        <w:top w:val="none" w:sz="0" w:space="0" w:color="auto"/>
        <w:left w:val="none" w:sz="0" w:space="0" w:color="auto"/>
        <w:bottom w:val="none" w:sz="0" w:space="0" w:color="auto"/>
        <w:right w:val="none" w:sz="0" w:space="0" w:color="auto"/>
      </w:divBdr>
    </w:div>
    <w:div w:id="1757701063">
      <w:bodyDiv w:val="1"/>
      <w:marLeft w:val="0"/>
      <w:marRight w:val="0"/>
      <w:marTop w:val="0"/>
      <w:marBottom w:val="0"/>
      <w:divBdr>
        <w:top w:val="none" w:sz="0" w:space="0" w:color="auto"/>
        <w:left w:val="none" w:sz="0" w:space="0" w:color="auto"/>
        <w:bottom w:val="none" w:sz="0" w:space="0" w:color="auto"/>
        <w:right w:val="none" w:sz="0" w:space="0" w:color="auto"/>
      </w:divBdr>
    </w:div>
    <w:div w:id="1904750686">
      <w:bodyDiv w:val="1"/>
      <w:marLeft w:val="0"/>
      <w:marRight w:val="0"/>
      <w:marTop w:val="0"/>
      <w:marBottom w:val="0"/>
      <w:divBdr>
        <w:top w:val="none" w:sz="0" w:space="0" w:color="auto"/>
        <w:left w:val="none" w:sz="0" w:space="0" w:color="auto"/>
        <w:bottom w:val="none" w:sz="0" w:space="0" w:color="auto"/>
        <w:right w:val="none" w:sz="0" w:space="0" w:color="auto"/>
      </w:divBdr>
      <w:divsChild>
        <w:div w:id="641429121">
          <w:marLeft w:val="0"/>
          <w:marRight w:val="0"/>
          <w:marTop w:val="0"/>
          <w:marBottom w:val="0"/>
          <w:divBdr>
            <w:top w:val="none" w:sz="0" w:space="0" w:color="auto"/>
            <w:left w:val="none" w:sz="0" w:space="0" w:color="auto"/>
            <w:bottom w:val="none" w:sz="0" w:space="0" w:color="auto"/>
            <w:right w:val="none" w:sz="0" w:space="0" w:color="auto"/>
          </w:divBdr>
          <w:divsChild>
            <w:div w:id="136187139">
              <w:marLeft w:val="0"/>
              <w:marRight w:val="0"/>
              <w:marTop w:val="0"/>
              <w:marBottom w:val="0"/>
              <w:divBdr>
                <w:top w:val="none" w:sz="0" w:space="0" w:color="auto"/>
                <w:left w:val="none" w:sz="0" w:space="0" w:color="auto"/>
                <w:bottom w:val="none" w:sz="0" w:space="0" w:color="auto"/>
                <w:right w:val="none" w:sz="0" w:space="0" w:color="auto"/>
              </w:divBdr>
              <w:divsChild>
                <w:div w:id="2000689941">
                  <w:marLeft w:val="0"/>
                  <w:marRight w:val="0"/>
                  <w:marTop w:val="0"/>
                  <w:marBottom w:val="0"/>
                  <w:divBdr>
                    <w:top w:val="none" w:sz="0" w:space="0" w:color="auto"/>
                    <w:left w:val="none" w:sz="0" w:space="0" w:color="auto"/>
                    <w:bottom w:val="none" w:sz="0" w:space="0" w:color="auto"/>
                    <w:right w:val="none" w:sz="0" w:space="0" w:color="auto"/>
                  </w:divBdr>
                  <w:divsChild>
                    <w:div w:id="17480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88905">
          <w:marLeft w:val="0"/>
          <w:marRight w:val="0"/>
          <w:marTop w:val="0"/>
          <w:marBottom w:val="0"/>
          <w:divBdr>
            <w:top w:val="none" w:sz="0" w:space="0" w:color="auto"/>
            <w:left w:val="none" w:sz="0" w:space="0" w:color="auto"/>
            <w:bottom w:val="none" w:sz="0" w:space="0" w:color="auto"/>
            <w:right w:val="none" w:sz="0" w:space="0" w:color="auto"/>
          </w:divBdr>
          <w:divsChild>
            <w:div w:id="1068577117">
              <w:marLeft w:val="0"/>
              <w:marRight w:val="0"/>
              <w:marTop w:val="0"/>
              <w:marBottom w:val="0"/>
              <w:divBdr>
                <w:top w:val="none" w:sz="0" w:space="0" w:color="auto"/>
                <w:left w:val="none" w:sz="0" w:space="0" w:color="auto"/>
                <w:bottom w:val="none" w:sz="0" w:space="0" w:color="auto"/>
                <w:right w:val="none" w:sz="0" w:space="0" w:color="auto"/>
              </w:divBdr>
              <w:divsChild>
                <w:div w:id="1557619420">
                  <w:marLeft w:val="0"/>
                  <w:marRight w:val="0"/>
                  <w:marTop w:val="0"/>
                  <w:marBottom w:val="0"/>
                  <w:divBdr>
                    <w:top w:val="none" w:sz="0" w:space="0" w:color="auto"/>
                    <w:left w:val="none" w:sz="0" w:space="0" w:color="auto"/>
                    <w:bottom w:val="none" w:sz="0" w:space="0" w:color="auto"/>
                    <w:right w:val="none" w:sz="0" w:space="0" w:color="auto"/>
                  </w:divBdr>
                  <w:divsChild>
                    <w:div w:id="1076130760">
                      <w:marLeft w:val="0"/>
                      <w:marRight w:val="0"/>
                      <w:marTop w:val="0"/>
                      <w:marBottom w:val="0"/>
                      <w:divBdr>
                        <w:top w:val="none" w:sz="0" w:space="0" w:color="auto"/>
                        <w:left w:val="none" w:sz="0" w:space="0" w:color="auto"/>
                        <w:bottom w:val="none" w:sz="0" w:space="0" w:color="auto"/>
                        <w:right w:val="none" w:sz="0" w:space="0" w:color="auto"/>
                      </w:divBdr>
                      <w:divsChild>
                        <w:div w:id="992369375">
                          <w:marLeft w:val="0"/>
                          <w:marRight w:val="0"/>
                          <w:marTop w:val="0"/>
                          <w:marBottom w:val="0"/>
                          <w:divBdr>
                            <w:top w:val="none" w:sz="0" w:space="0" w:color="auto"/>
                            <w:left w:val="none" w:sz="0" w:space="0" w:color="auto"/>
                            <w:bottom w:val="none" w:sz="0" w:space="0" w:color="auto"/>
                            <w:right w:val="none" w:sz="0" w:space="0" w:color="auto"/>
                          </w:divBdr>
                          <w:divsChild>
                            <w:div w:id="1494183041">
                              <w:marLeft w:val="0"/>
                              <w:marRight w:val="0"/>
                              <w:marTop w:val="0"/>
                              <w:marBottom w:val="0"/>
                              <w:divBdr>
                                <w:top w:val="none" w:sz="0" w:space="0" w:color="auto"/>
                                <w:left w:val="none" w:sz="0" w:space="0" w:color="auto"/>
                                <w:bottom w:val="none" w:sz="0" w:space="0" w:color="auto"/>
                                <w:right w:val="none" w:sz="0" w:space="0" w:color="auto"/>
                              </w:divBdr>
                              <w:divsChild>
                                <w:div w:id="1677340851">
                                  <w:marLeft w:val="0"/>
                                  <w:marRight w:val="0"/>
                                  <w:marTop w:val="0"/>
                                  <w:marBottom w:val="0"/>
                                  <w:divBdr>
                                    <w:top w:val="none" w:sz="0" w:space="0" w:color="auto"/>
                                    <w:left w:val="none" w:sz="0" w:space="0" w:color="auto"/>
                                    <w:bottom w:val="none" w:sz="0" w:space="0" w:color="auto"/>
                                    <w:right w:val="none" w:sz="0" w:space="0" w:color="auto"/>
                                  </w:divBdr>
                                  <w:divsChild>
                                    <w:div w:id="262227328">
                                      <w:marLeft w:val="0"/>
                                      <w:marRight w:val="0"/>
                                      <w:marTop w:val="0"/>
                                      <w:marBottom w:val="0"/>
                                      <w:divBdr>
                                        <w:top w:val="none" w:sz="0" w:space="0" w:color="auto"/>
                                        <w:left w:val="none" w:sz="0" w:space="0" w:color="auto"/>
                                        <w:bottom w:val="none" w:sz="0" w:space="0" w:color="auto"/>
                                        <w:right w:val="none" w:sz="0" w:space="0" w:color="auto"/>
                                      </w:divBdr>
                                      <w:divsChild>
                                        <w:div w:id="760446491">
                                          <w:marLeft w:val="0"/>
                                          <w:marRight w:val="0"/>
                                          <w:marTop w:val="0"/>
                                          <w:marBottom w:val="0"/>
                                          <w:divBdr>
                                            <w:top w:val="none" w:sz="0" w:space="0" w:color="auto"/>
                                            <w:left w:val="none" w:sz="0" w:space="0" w:color="auto"/>
                                            <w:bottom w:val="none" w:sz="0" w:space="0" w:color="auto"/>
                                            <w:right w:val="none" w:sz="0" w:space="0" w:color="auto"/>
                                          </w:divBdr>
                                          <w:divsChild>
                                            <w:div w:id="2046296969">
                                              <w:marLeft w:val="0"/>
                                              <w:marRight w:val="0"/>
                                              <w:marTop w:val="0"/>
                                              <w:marBottom w:val="0"/>
                                              <w:divBdr>
                                                <w:top w:val="none" w:sz="0" w:space="0" w:color="auto"/>
                                                <w:left w:val="none" w:sz="0" w:space="0" w:color="auto"/>
                                                <w:bottom w:val="none" w:sz="0" w:space="0" w:color="auto"/>
                                                <w:right w:val="none" w:sz="0" w:space="0" w:color="auto"/>
                                              </w:divBdr>
                                              <w:divsChild>
                                                <w:div w:id="631860992">
                                                  <w:marLeft w:val="0"/>
                                                  <w:marRight w:val="0"/>
                                                  <w:marTop w:val="0"/>
                                                  <w:marBottom w:val="0"/>
                                                  <w:divBdr>
                                                    <w:top w:val="none" w:sz="0" w:space="0" w:color="auto"/>
                                                    <w:left w:val="none" w:sz="0" w:space="0" w:color="auto"/>
                                                    <w:bottom w:val="none" w:sz="0" w:space="0" w:color="auto"/>
                                                    <w:right w:val="none" w:sz="0" w:space="0" w:color="auto"/>
                                                  </w:divBdr>
                                                  <w:divsChild>
                                                    <w:div w:id="861895980">
                                                      <w:marLeft w:val="0"/>
                                                      <w:marRight w:val="0"/>
                                                      <w:marTop w:val="0"/>
                                                      <w:marBottom w:val="0"/>
                                                      <w:divBdr>
                                                        <w:top w:val="none" w:sz="0" w:space="0" w:color="auto"/>
                                                        <w:left w:val="none" w:sz="0" w:space="0" w:color="auto"/>
                                                        <w:bottom w:val="none" w:sz="0" w:space="0" w:color="auto"/>
                                                        <w:right w:val="none" w:sz="0" w:space="0" w:color="auto"/>
                                                      </w:divBdr>
                                                      <w:divsChild>
                                                        <w:div w:id="85677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13661455">
      <w:bodyDiv w:val="1"/>
      <w:marLeft w:val="0"/>
      <w:marRight w:val="0"/>
      <w:marTop w:val="0"/>
      <w:marBottom w:val="0"/>
      <w:divBdr>
        <w:top w:val="none" w:sz="0" w:space="0" w:color="auto"/>
        <w:left w:val="none" w:sz="0" w:space="0" w:color="auto"/>
        <w:bottom w:val="none" w:sz="0" w:space="0" w:color="auto"/>
        <w:right w:val="none" w:sz="0" w:space="0" w:color="auto"/>
      </w:divBdr>
    </w:div>
    <w:div w:id="1917591630">
      <w:bodyDiv w:val="1"/>
      <w:marLeft w:val="0"/>
      <w:marRight w:val="0"/>
      <w:marTop w:val="0"/>
      <w:marBottom w:val="0"/>
      <w:divBdr>
        <w:top w:val="none" w:sz="0" w:space="0" w:color="auto"/>
        <w:left w:val="none" w:sz="0" w:space="0" w:color="auto"/>
        <w:bottom w:val="none" w:sz="0" w:space="0" w:color="auto"/>
        <w:right w:val="none" w:sz="0" w:space="0" w:color="auto"/>
      </w:divBdr>
    </w:div>
    <w:div w:id="1937712448">
      <w:bodyDiv w:val="1"/>
      <w:marLeft w:val="0"/>
      <w:marRight w:val="0"/>
      <w:marTop w:val="0"/>
      <w:marBottom w:val="0"/>
      <w:divBdr>
        <w:top w:val="none" w:sz="0" w:space="0" w:color="auto"/>
        <w:left w:val="none" w:sz="0" w:space="0" w:color="auto"/>
        <w:bottom w:val="none" w:sz="0" w:space="0" w:color="auto"/>
        <w:right w:val="none" w:sz="0" w:space="0" w:color="auto"/>
      </w:divBdr>
    </w:div>
    <w:div w:id="1947811065">
      <w:bodyDiv w:val="1"/>
      <w:marLeft w:val="0"/>
      <w:marRight w:val="0"/>
      <w:marTop w:val="0"/>
      <w:marBottom w:val="0"/>
      <w:divBdr>
        <w:top w:val="none" w:sz="0" w:space="0" w:color="auto"/>
        <w:left w:val="none" w:sz="0" w:space="0" w:color="auto"/>
        <w:bottom w:val="none" w:sz="0" w:space="0" w:color="auto"/>
        <w:right w:val="none" w:sz="0" w:space="0" w:color="auto"/>
      </w:divBdr>
    </w:div>
    <w:div w:id="1954362374">
      <w:bodyDiv w:val="1"/>
      <w:marLeft w:val="0"/>
      <w:marRight w:val="0"/>
      <w:marTop w:val="0"/>
      <w:marBottom w:val="0"/>
      <w:divBdr>
        <w:top w:val="none" w:sz="0" w:space="0" w:color="auto"/>
        <w:left w:val="none" w:sz="0" w:space="0" w:color="auto"/>
        <w:bottom w:val="none" w:sz="0" w:space="0" w:color="auto"/>
        <w:right w:val="none" w:sz="0" w:space="0" w:color="auto"/>
      </w:divBdr>
    </w:div>
    <w:div w:id="2002266625">
      <w:bodyDiv w:val="1"/>
      <w:marLeft w:val="0"/>
      <w:marRight w:val="0"/>
      <w:marTop w:val="0"/>
      <w:marBottom w:val="0"/>
      <w:divBdr>
        <w:top w:val="none" w:sz="0" w:space="0" w:color="auto"/>
        <w:left w:val="none" w:sz="0" w:space="0" w:color="auto"/>
        <w:bottom w:val="none" w:sz="0" w:space="0" w:color="auto"/>
        <w:right w:val="none" w:sz="0" w:space="0" w:color="auto"/>
      </w:divBdr>
    </w:div>
    <w:div w:id="2002536820">
      <w:bodyDiv w:val="1"/>
      <w:marLeft w:val="0"/>
      <w:marRight w:val="0"/>
      <w:marTop w:val="0"/>
      <w:marBottom w:val="0"/>
      <w:divBdr>
        <w:top w:val="none" w:sz="0" w:space="0" w:color="auto"/>
        <w:left w:val="none" w:sz="0" w:space="0" w:color="auto"/>
        <w:bottom w:val="none" w:sz="0" w:space="0" w:color="auto"/>
        <w:right w:val="none" w:sz="0" w:space="0" w:color="auto"/>
      </w:divBdr>
    </w:div>
    <w:div w:id="2008288050">
      <w:bodyDiv w:val="1"/>
      <w:marLeft w:val="0"/>
      <w:marRight w:val="0"/>
      <w:marTop w:val="0"/>
      <w:marBottom w:val="0"/>
      <w:divBdr>
        <w:top w:val="none" w:sz="0" w:space="0" w:color="auto"/>
        <w:left w:val="none" w:sz="0" w:space="0" w:color="auto"/>
        <w:bottom w:val="none" w:sz="0" w:space="0" w:color="auto"/>
        <w:right w:val="none" w:sz="0" w:space="0" w:color="auto"/>
      </w:divBdr>
    </w:div>
    <w:div w:id="2047097444">
      <w:bodyDiv w:val="1"/>
      <w:marLeft w:val="0"/>
      <w:marRight w:val="0"/>
      <w:marTop w:val="0"/>
      <w:marBottom w:val="0"/>
      <w:divBdr>
        <w:top w:val="none" w:sz="0" w:space="0" w:color="auto"/>
        <w:left w:val="none" w:sz="0" w:space="0" w:color="auto"/>
        <w:bottom w:val="none" w:sz="0" w:space="0" w:color="auto"/>
        <w:right w:val="none" w:sz="0" w:space="0" w:color="auto"/>
      </w:divBdr>
      <w:divsChild>
        <w:div w:id="1819421886">
          <w:marLeft w:val="0"/>
          <w:marRight w:val="0"/>
          <w:marTop w:val="0"/>
          <w:marBottom w:val="0"/>
          <w:divBdr>
            <w:top w:val="none" w:sz="0" w:space="0" w:color="auto"/>
            <w:left w:val="none" w:sz="0" w:space="0" w:color="auto"/>
            <w:bottom w:val="none" w:sz="0" w:space="0" w:color="auto"/>
            <w:right w:val="none" w:sz="0" w:space="0" w:color="auto"/>
          </w:divBdr>
          <w:divsChild>
            <w:div w:id="1294290505">
              <w:marLeft w:val="0"/>
              <w:marRight w:val="0"/>
              <w:marTop w:val="0"/>
              <w:marBottom w:val="0"/>
              <w:divBdr>
                <w:top w:val="none" w:sz="0" w:space="0" w:color="auto"/>
                <w:left w:val="none" w:sz="0" w:space="0" w:color="auto"/>
                <w:bottom w:val="none" w:sz="0" w:space="0" w:color="auto"/>
                <w:right w:val="none" w:sz="0" w:space="0" w:color="auto"/>
              </w:divBdr>
              <w:divsChild>
                <w:div w:id="561717189">
                  <w:marLeft w:val="0"/>
                  <w:marRight w:val="0"/>
                  <w:marTop w:val="0"/>
                  <w:marBottom w:val="0"/>
                  <w:divBdr>
                    <w:top w:val="none" w:sz="0" w:space="0" w:color="auto"/>
                    <w:left w:val="none" w:sz="0" w:space="0" w:color="auto"/>
                    <w:bottom w:val="none" w:sz="0" w:space="0" w:color="auto"/>
                    <w:right w:val="none" w:sz="0" w:space="0" w:color="auto"/>
                  </w:divBdr>
                  <w:divsChild>
                    <w:div w:id="267742470">
                      <w:marLeft w:val="0"/>
                      <w:marRight w:val="0"/>
                      <w:marTop w:val="0"/>
                      <w:marBottom w:val="0"/>
                      <w:divBdr>
                        <w:top w:val="none" w:sz="0" w:space="0" w:color="auto"/>
                        <w:left w:val="none" w:sz="0" w:space="0" w:color="auto"/>
                        <w:bottom w:val="none" w:sz="0" w:space="0" w:color="auto"/>
                        <w:right w:val="none" w:sz="0" w:space="0" w:color="auto"/>
                      </w:divBdr>
                      <w:divsChild>
                        <w:div w:id="153566861">
                          <w:marLeft w:val="0"/>
                          <w:marRight w:val="0"/>
                          <w:marTop w:val="0"/>
                          <w:marBottom w:val="0"/>
                          <w:divBdr>
                            <w:top w:val="none" w:sz="0" w:space="0" w:color="auto"/>
                            <w:left w:val="none" w:sz="0" w:space="0" w:color="auto"/>
                            <w:bottom w:val="none" w:sz="0" w:space="0" w:color="auto"/>
                            <w:right w:val="none" w:sz="0" w:space="0" w:color="auto"/>
                          </w:divBdr>
                          <w:divsChild>
                            <w:div w:id="1342858711">
                              <w:marLeft w:val="0"/>
                              <w:marRight w:val="0"/>
                              <w:marTop w:val="0"/>
                              <w:marBottom w:val="0"/>
                              <w:divBdr>
                                <w:top w:val="none" w:sz="0" w:space="0" w:color="auto"/>
                                <w:left w:val="none" w:sz="0" w:space="0" w:color="auto"/>
                                <w:bottom w:val="none" w:sz="0" w:space="0" w:color="auto"/>
                                <w:right w:val="none" w:sz="0" w:space="0" w:color="auto"/>
                              </w:divBdr>
                              <w:divsChild>
                                <w:div w:id="1678385790">
                                  <w:marLeft w:val="0"/>
                                  <w:marRight w:val="0"/>
                                  <w:marTop w:val="0"/>
                                  <w:marBottom w:val="0"/>
                                  <w:divBdr>
                                    <w:top w:val="none" w:sz="0" w:space="0" w:color="auto"/>
                                    <w:left w:val="none" w:sz="0" w:space="0" w:color="auto"/>
                                    <w:bottom w:val="none" w:sz="0" w:space="0" w:color="auto"/>
                                    <w:right w:val="none" w:sz="0" w:space="0" w:color="auto"/>
                                  </w:divBdr>
                                  <w:divsChild>
                                    <w:div w:id="105423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786676">
                          <w:marLeft w:val="0"/>
                          <w:marRight w:val="0"/>
                          <w:marTop w:val="0"/>
                          <w:marBottom w:val="0"/>
                          <w:divBdr>
                            <w:top w:val="none" w:sz="0" w:space="0" w:color="auto"/>
                            <w:left w:val="none" w:sz="0" w:space="0" w:color="auto"/>
                            <w:bottom w:val="none" w:sz="0" w:space="0" w:color="auto"/>
                            <w:right w:val="none" w:sz="0" w:space="0" w:color="auto"/>
                          </w:divBdr>
                          <w:divsChild>
                            <w:div w:id="897283104">
                              <w:marLeft w:val="0"/>
                              <w:marRight w:val="0"/>
                              <w:marTop w:val="0"/>
                              <w:marBottom w:val="0"/>
                              <w:divBdr>
                                <w:top w:val="none" w:sz="0" w:space="0" w:color="auto"/>
                                <w:left w:val="none" w:sz="0" w:space="0" w:color="auto"/>
                                <w:bottom w:val="none" w:sz="0" w:space="0" w:color="auto"/>
                                <w:right w:val="none" w:sz="0" w:space="0" w:color="auto"/>
                              </w:divBdr>
                              <w:divsChild>
                                <w:div w:id="88980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2028280">
      <w:bodyDiv w:val="1"/>
      <w:marLeft w:val="0"/>
      <w:marRight w:val="0"/>
      <w:marTop w:val="0"/>
      <w:marBottom w:val="0"/>
      <w:divBdr>
        <w:top w:val="none" w:sz="0" w:space="0" w:color="auto"/>
        <w:left w:val="none" w:sz="0" w:space="0" w:color="auto"/>
        <w:bottom w:val="none" w:sz="0" w:space="0" w:color="auto"/>
        <w:right w:val="none" w:sz="0" w:space="0" w:color="auto"/>
      </w:divBdr>
    </w:div>
    <w:div w:id="2055109509">
      <w:bodyDiv w:val="1"/>
      <w:marLeft w:val="0"/>
      <w:marRight w:val="0"/>
      <w:marTop w:val="0"/>
      <w:marBottom w:val="0"/>
      <w:divBdr>
        <w:top w:val="none" w:sz="0" w:space="0" w:color="auto"/>
        <w:left w:val="none" w:sz="0" w:space="0" w:color="auto"/>
        <w:bottom w:val="none" w:sz="0" w:space="0" w:color="auto"/>
        <w:right w:val="none" w:sz="0" w:space="0" w:color="auto"/>
      </w:divBdr>
    </w:div>
    <w:div w:id="2058624817">
      <w:bodyDiv w:val="1"/>
      <w:marLeft w:val="0"/>
      <w:marRight w:val="0"/>
      <w:marTop w:val="0"/>
      <w:marBottom w:val="0"/>
      <w:divBdr>
        <w:top w:val="none" w:sz="0" w:space="0" w:color="auto"/>
        <w:left w:val="none" w:sz="0" w:space="0" w:color="auto"/>
        <w:bottom w:val="none" w:sz="0" w:space="0" w:color="auto"/>
        <w:right w:val="none" w:sz="0" w:space="0" w:color="auto"/>
      </w:divBdr>
    </w:div>
    <w:div w:id="2087608382">
      <w:bodyDiv w:val="1"/>
      <w:marLeft w:val="0"/>
      <w:marRight w:val="0"/>
      <w:marTop w:val="0"/>
      <w:marBottom w:val="0"/>
      <w:divBdr>
        <w:top w:val="none" w:sz="0" w:space="0" w:color="auto"/>
        <w:left w:val="none" w:sz="0" w:space="0" w:color="auto"/>
        <w:bottom w:val="none" w:sz="0" w:space="0" w:color="auto"/>
        <w:right w:val="none" w:sz="0" w:space="0" w:color="auto"/>
      </w:divBdr>
    </w:div>
    <w:div w:id="21465848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foto-gratis/close-up-capsulas-medicas-hierbas-sobre-mesa_6837776.htm" TargetMode="External"/><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hyperlink" Target="https://www.freepik.es/vector-gratis/bolsas-papel-farmacia-medicamentos_29874940.htm" TargetMode="External"/><Relationship Id="rId21" Type="http://schemas.openxmlformats.org/officeDocument/2006/relationships/hyperlink" Target="https://www.freepik.es/foto-gratis/farmaceutico-tiro-medio-que-ayuda-al-paciente_41253945.htm" TargetMode="External"/><Relationship Id="rId34" Type="http://schemas.openxmlformats.org/officeDocument/2006/relationships/image" Target="media/image17.png"/><Relationship Id="rId42" Type="http://schemas.openxmlformats.org/officeDocument/2006/relationships/image" Target="media/image21.jpeg"/><Relationship Id="rId47" Type="http://schemas.openxmlformats.org/officeDocument/2006/relationships/hyperlink" Target="https://www.freepik.es/foto-gratis/companeros-trabajo-anonimos-papeles_1249215.htm" TargetMode="External"/><Relationship Id="rId50" Type="http://schemas.openxmlformats.org/officeDocument/2006/relationships/image" Target="media/image25.png"/><Relationship Id="rId55" Type="http://schemas.openxmlformats.org/officeDocument/2006/relationships/hyperlink" Target="https://www.freepik.es/foto-gratis/retrato-mujer-que-trabaja-proyectos-ambientales_12168937.htm" TargetMode="External"/><Relationship Id="rId7" Type="http://schemas.openxmlformats.org/officeDocument/2006/relationships/hyperlink" Target="https://www.freepik.es/foto-gratis/pastillas-explotacion-mano-primer-plano_7571495.htm" TargetMode="External"/><Relationship Id="rId2" Type="http://schemas.openxmlformats.org/officeDocument/2006/relationships/image" Target="media/image1.jpeg"/><Relationship Id="rId16" Type="http://schemas.openxmlformats.org/officeDocument/2006/relationships/image" Target="media/image8.png"/><Relationship Id="rId29" Type="http://schemas.openxmlformats.org/officeDocument/2006/relationships/hyperlink" Target="https://www.freepik.es/imagen-ia-gratis/hombre-que-trabaja-como-farmaceutico_272724480.htm" TargetMode="External"/><Relationship Id="rId11" Type="http://schemas.openxmlformats.org/officeDocument/2006/relationships/hyperlink" Target="https://www.freepik.es/vector-gratis/iconos-isometricos-gadgets-medicos_6380118.htm" TargetMode="External"/><Relationship Id="rId24" Type="http://schemas.openxmlformats.org/officeDocument/2006/relationships/image" Target="media/image12.png"/><Relationship Id="rId32" Type="http://schemas.openxmlformats.org/officeDocument/2006/relationships/image" Target="media/image16.jpeg"/><Relationship Id="rId37" Type="http://schemas.openxmlformats.org/officeDocument/2006/relationships/hyperlink" Target="https://www.freepik.es/foto-gratis/herramientas-medicas-blanco-negro-mano-pastillas_6913638.htm" TargetMode="External"/><Relationship Id="rId40" Type="http://schemas.openxmlformats.org/officeDocument/2006/relationships/image" Target="media/image20.png"/><Relationship Id="rId45" Type="http://schemas.openxmlformats.org/officeDocument/2006/relationships/hyperlink" Target="https://www.freepik.es/foto-gratis/inventario-dos-farmaceuticos-batas-laboratorio-proceso-inventario-farmacia_21701068.htm" TargetMode="External"/><Relationship Id="rId53" Type="http://schemas.openxmlformats.org/officeDocument/2006/relationships/hyperlink" Target="https://www.freepik.es/foto-gratis/collage-concepto-experiencia-cliente_25053715.htm" TargetMode="External"/><Relationship Id="rId5" Type="http://schemas.openxmlformats.org/officeDocument/2006/relationships/hyperlink" Target="https://www.freepik.es/imagen-ia-gratis/celebracion-dia-farmaceutico-farmaceutico-masculino_272725811.htm" TargetMode="External"/><Relationship Id="rId10" Type="http://schemas.openxmlformats.org/officeDocument/2006/relationships/image" Target="media/image5.png"/><Relationship Id="rId19" Type="http://schemas.openxmlformats.org/officeDocument/2006/relationships/hyperlink" Target="https://www.freepik.es/foto-gratis/farmaceutica-revisando-medicina-portapapeles_41278622.htm" TargetMode="External"/><Relationship Id="rId31" Type="http://schemas.openxmlformats.org/officeDocument/2006/relationships/hyperlink" Target="https://www.freepik.es/foto-gratis/concepto-seguro-vida-estetoscopio_20825419.htm" TargetMode="External"/><Relationship Id="rId44" Type="http://schemas.openxmlformats.org/officeDocument/2006/relationships/image" Target="media/image22.png"/><Relationship Id="rId52" Type="http://schemas.openxmlformats.org/officeDocument/2006/relationships/image" Target="media/image26.png"/><Relationship Id="rId4" Type="http://schemas.openxmlformats.org/officeDocument/2006/relationships/image" Target="media/image2.png"/><Relationship Id="rId9" Type="http://schemas.openxmlformats.org/officeDocument/2006/relationships/hyperlink" Target="https://www.freepik.es/vector-gratis/muchos-equipos-medicos-medicamentos-sobre-fondo-blanco_8145439.htm" TargetMode="Externa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hyperlink" Target="https://www.freepik.es/foto-gratis/clienta-pie-cerca-mostrador-farmacia_21701177.htm" TargetMode="External"/><Relationship Id="rId30" Type="http://schemas.openxmlformats.org/officeDocument/2006/relationships/image" Target="media/image15.png"/><Relationship Id="rId35" Type="http://schemas.openxmlformats.org/officeDocument/2006/relationships/hyperlink" Target="https://www.freepik.es/foto-gratis/farmaceutico-sexo-masculino-que-consulta-al-cliente-femenino-farmacia_41279303.htm" TargetMode="External"/><Relationship Id="rId43" Type="http://schemas.openxmlformats.org/officeDocument/2006/relationships/hyperlink" Target="https://szindustrial.com/ayuda-y-consejos/control-de-calidad-en-la-industria-farmaceutica/" TargetMode="External"/><Relationship Id="rId48" Type="http://schemas.openxmlformats.org/officeDocument/2006/relationships/image" Target="media/image24.png"/><Relationship Id="rId8" Type="http://schemas.openxmlformats.org/officeDocument/2006/relationships/image" Target="media/image4.png"/><Relationship Id="rId51" Type="http://schemas.openxmlformats.org/officeDocument/2006/relationships/hyperlink" Target="https://www.freepik.es/foto-gratis/gente-cosecha-que-mira-graficos-estadisticas_1249214.htm" TargetMode="External"/><Relationship Id="rId3" Type="http://schemas.openxmlformats.org/officeDocument/2006/relationships/hyperlink" Target="https://www.freepik.es/imagen-ia-gratis/hombre-que-trabaja-como-farmaceutico_272724355.htm" TargetMode="External"/><Relationship Id="rId12" Type="http://schemas.openxmlformats.org/officeDocument/2006/relationships/image" Target="media/image6.png"/><Relationship Id="rId17" Type="http://schemas.openxmlformats.org/officeDocument/2006/relationships/hyperlink" Target="https://www.freepik.es/imagen-ia-gratis/hombre-que-trabaja-como-farmaceutico_272724314.htm" TargetMode="External"/><Relationship Id="rId25" Type="http://schemas.openxmlformats.org/officeDocument/2006/relationships/hyperlink" Target="https://www.freepik.es/foto-gratis/farmaceutico-sexo-masculino-que-consulta-al-cliente-femenino-farmacia_41279321.htm" TargetMode="External"/><Relationship Id="rId33" Type="http://schemas.openxmlformats.org/officeDocument/2006/relationships/hyperlink" Target="https://www.google.com/search?sca_esv=fc7df528f7b59b64&amp;rlz=1C1CHZN_enCO1064CO1066&amp;sxsrf=AE3TifOjLIb6EqW6MuX_GMOI0SG6DTZ-Hw:1753154920769&amp;q=En+el+r%C3%A9gimen+subsidiado&amp;udm=2&amp;fbs=AIIjpHx4nJjfGojPVHhEACUHPiMQht6_BFq6vBIoFFRK7qchKG1cRgcE0P7z3SNizmlu0QnAo31FcWSm9PsQnW8mPH21BwyyvooJOPmu9LTn8mR6PIOJzAXroCq8YBrQpcoigyipB_2YjPLKd9ZowU3VbhEiBe3-7YX1RDnQwfYXfM6Pjf2zrPpCPeTRd5BAV8SF4xRB7InzU9u4Sx45XerBzSOQ5Y3FBb4umD2P77KDd1eeRiEo7wk&amp;sa=X&amp;ved=2ahUKEwi9sqeCw8-OAxX7RDABHdOpH0UQtKgLKAF6BAgQEAE&amp;biw=1280&amp;bih=559&amp;dpr=1.5" TargetMode="External"/><Relationship Id="rId38" Type="http://schemas.openxmlformats.org/officeDocument/2006/relationships/image" Target="media/image19.png"/><Relationship Id="rId46" Type="http://schemas.openxmlformats.org/officeDocument/2006/relationships/image" Target="media/image23.png"/><Relationship Id="rId20" Type="http://schemas.openxmlformats.org/officeDocument/2006/relationships/image" Target="media/image10.png"/><Relationship Id="rId41" Type="http://schemas.openxmlformats.org/officeDocument/2006/relationships/hyperlink" Target="https://www.freepik.es/imagen-ia-gratis/hombre-que-trabaja-como-farmaceutico_272724496.htm" TargetMode="External"/><Relationship Id="rId54" Type="http://schemas.openxmlformats.org/officeDocument/2006/relationships/image" Target="media/image27.png"/><Relationship Id="rId1" Type="http://schemas.openxmlformats.org/officeDocument/2006/relationships/hyperlink" Target="https://sena4.sharepoint.com/:f:/r/sites/VirtualizacionRED/Documentos%20compartidos/2025/LP-Santander/COMPLEMENTARIAS/Adaptaci%C3%B3n%20a%20partir%20de%20Tituladas/Selecci%C3%B3n%20de%20proveedores%20de%20servicios%20farmac%C3%A9utico/1.%20FinalxVirtualizar/Contenidos/CF01/Videos?csf=1&amp;web=1&amp;e=WKZAL0" TargetMode="External"/><Relationship Id="rId6" Type="http://schemas.openxmlformats.org/officeDocument/2006/relationships/image" Target="media/image3.png"/><Relationship Id="rId15" Type="http://schemas.openxmlformats.org/officeDocument/2006/relationships/hyperlink" Target="https://www.freepik.es/foto-gratis/joven-emocionado-filmando-su-episodio-video-blog_6874871.htm" TargetMode="External"/><Relationship Id="rId23" Type="http://schemas.openxmlformats.org/officeDocument/2006/relationships/hyperlink" Target="https://www.freepik.es/foto-gratis/mujer-compra-drogas-farmacia_1473910.htm" TargetMode="External"/><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hyperlink" Target="https://www.freepik.es/vector-gratis/concepto-farmacia-linea-telefono-inteligente-mano_20367360.htm" TargetMode="External"/></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microsoft.com/office/2011/relationships/commentsExtended" Target="commentsExtended.xml"/><Relationship Id="rId18" Type="http://schemas.openxmlformats.org/officeDocument/2006/relationships/hyperlink" Target="https://www.dian.gov.co" TargetMode="External"/><Relationship Id="rId26" Type="http://schemas.openxmlformats.org/officeDocument/2006/relationships/hyperlink" Target="https://www.supersalud.gov.co/es-co/Paginas/Oficina%20de%20Comunicaciones/campa%C3%B1as/que-es-la-supersalud/index.html" TargetMode="External"/><Relationship Id="rId3" Type="http://schemas.openxmlformats.org/officeDocument/2006/relationships/customXml" Target="../customXml/item3.xml"/><Relationship Id="rId21" Type="http://schemas.openxmlformats.org/officeDocument/2006/relationships/hyperlink" Target="https://www.invima.gov.co/sites/default/files/medicamentos-y-productos-biologicos/tecnico-medicamentos/listas-y-guias/BPX/Gu%C3%ADa%20BPM%20Medicamentos.pdf" TargetMode="External"/><Relationship Id="rId7"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yperlink" Target="https://www.adres.gov.co" TargetMode="External"/><Relationship Id="rId25" Type="http://schemas.openxmlformats.org/officeDocument/2006/relationships/hyperlink" Target="https://iris.who.int/bitstream/handle/10665/69224/WHO_EDM_PAR_2004.1_spa.pdf" TargetMode="External"/><Relationship Id="rId2" Type="http://schemas.openxmlformats.org/officeDocument/2006/relationships/customXml" Target="../customXml/item2.xml"/><Relationship Id="rId16" Type="http://schemas.openxmlformats.org/officeDocument/2006/relationships/image" Target="media/image29.tmp"/><Relationship Id="rId20" Type="http://schemas.openxmlformats.org/officeDocument/2006/relationships/hyperlink" Target="https://www.invima.gov.co/sites/default/files/informacion-de-planeacion/2023-10/guia-modelo-ivc-soa-version-2-jun-9-2021.pdf"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www.minsalud.gov.co/Normatividad_Nuevo/Resoluci%C3%B3n%20No%201557%20de%202023.pdf" TargetMode="External"/><Relationship Id="rId5" Type="http://schemas.openxmlformats.org/officeDocument/2006/relationships/customXml" Target="../customXml/item5.xml"/><Relationship Id="rId15" Type="http://schemas.openxmlformats.org/officeDocument/2006/relationships/image" Target="media/image28.tmp"/><Relationship Id="rId23" Type="http://schemas.openxmlformats.org/officeDocument/2006/relationships/hyperlink" Target="https://autorregulacion.saludcapital.gov.co/leyes/Resolucion_1403_de_2007.pdf" TargetMode="External"/><Relationship Id="rId28"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hyperlink" Target="https://www.colombiacompra.gov.co/secop" TargetMode="External"/><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hyperlink" Target="https://www.alcaldiabogota.gov.co/sisjur/normas/Norma1.jsp?i=20670" TargetMode="External"/><Relationship Id="rId27" Type="http://schemas.openxmlformats.org/officeDocument/2006/relationships/header" Target="header1.xml"/><Relationship Id="rId30"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5.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A3CDD13A-1109-4568-B274-3BEE516F483F}">
  <ds:schemaRefs>
    <ds:schemaRef ds:uri="http://schemas.openxmlformats.org/officeDocument/2006/bibliography"/>
  </ds:schemaRefs>
</ds:datastoreItem>
</file>

<file path=customXml/itemProps3.xml><?xml version="1.0" encoding="utf-8"?>
<ds:datastoreItem xmlns:ds="http://schemas.openxmlformats.org/officeDocument/2006/customXml" ds:itemID="{FCB1D977-C6B3-479D-B798-B7535BA364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Pages>
  <Words>8636</Words>
  <Characters>47504</Characters>
  <Application>Microsoft Office Word</Application>
  <DocSecurity>0</DocSecurity>
  <Lines>395</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Pedro A Bolívar G</cp:lastModifiedBy>
  <cp:revision>4</cp:revision>
  <dcterms:created xsi:type="dcterms:W3CDTF">2025-07-25T14:16:00Z</dcterms:created>
  <dcterms:modified xsi:type="dcterms:W3CDTF">2025-08-06T00:59:00Z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